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87B3" w14:textId="350719B5" w:rsidR="0043658B" w:rsidRDefault="009872CB" w:rsidP="009872CB">
      <w:pPr>
        <w:jc w:val="center"/>
      </w:pPr>
      <w:r>
        <w:t xml:space="preserve">Iranistyka: Harmonogram egzaminów i zaliczeń w sesji </w:t>
      </w:r>
      <w:r w:rsidR="00B05A28">
        <w:t xml:space="preserve">zimowej </w:t>
      </w:r>
      <w:r>
        <w:t>2023</w:t>
      </w:r>
    </w:p>
    <w:p w14:paraId="04FF4A13" w14:textId="77777777" w:rsidR="009872CB" w:rsidRDefault="009872CB"/>
    <w:p w14:paraId="5918425E" w14:textId="55D21DAF" w:rsidR="009872CB" w:rsidRDefault="009872CB">
      <w:r>
        <w:t>Licencjat</w:t>
      </w:r>
    </w:p>
    <w:p w14:paraId="68F86663" w14:textId="7B0BF5CA" w:rsidR="009872CB" w:rsidRDefault="009872CB">
      <w:r>
        <w:t>1 rok</w:t>
      </w:r>
    </w:p>
    <w:tbl>
      <w:tblPr>
        <w:tblStyle w:val="Tabela-Siatka"/>
        <w:tblW w:w="9190" w:type="dxa"/>
        <w:tblLook w:val="04A0" w:firstRow="1" w:lastRow="0" w:firstColumn="1" w:lastColumn="0" w:noHBand="0" w:noVBand="1"/>
      </w:tblPr>
      <w:tblGrid>
        <w:gridCol w:w="2940"/>
        <w:gridCol w:w="1065"/>
        <w:gridCol w:w="1245"/>
        <w:gridCol w:w="1590"/>
        <w:gridCol w:w="2350"/>
      </w:tblGrid>
      <w:tr w:rsidR="009872CB" w14:paraId="188F5712" w14:textId="77777777" w:rsidTr="3B0673E1">
        <w:tc>
          <w:tcPr>
            <w:tcW w:w="2940" w:type="dxa"/>
          </w:tcPr>
          <w:p w14:paraId="630C055A" w14:textId="5431A09D" w:rsidR="009872CB" w:rsidRDefault="009872CB">
            <w:r>
              <w:t>Przedmiot</w:t>
            </w:r>
          </w:p>
        </w:tc>
        <w:tc>
          <w:tcPr>
            <w:tcW w:w="1065" w:type="dxa"/>
          </w:tcPr>
          <w:p w14:paraId="5F36273C" w14:textId="079187AF" w:rsidR="009872CB" w:rsidRDefault="009872CB">
            <w:r>
              <w:t>Zal/egz.</w:t>
            </w:r>
          </w:p>
        </w:tc>
        <w:tc>
          <w:tcPr>
            <w:tcW w:w="1245" w:type="dxa"/>
          </w:tcPr>
          <w:p w14:paraId="3B8C04F6" w14:textId="343A968D" w:rsidR="009872CB" w:rsidRDefault="009872CB">
            <w:r>
              <w:t>Data</w:t>
            </w:r>
          </w:p>
        </w:tc>
        <w:tc>
          <w:tcPr>
            <w:tcW w:w="1590" w:type="dxa"/>
          </w:tcPr>
          <w:p w14:paraId="05A714E2" w14:textId="301C0508" w:rsidR="009872CB" w:rsidRDefault="009872CB">
            <w:r>
              <w:t>godzina</w:t>
            </w:r>
          </w:p>
        </w:tc>
        <w:tc>
          <w:tcPr>
            <w:tcW w:w="2350" w:type="dxa"/>
          </w:tcPr>
          <w:p w14:paraId="75D8C876" w14:textId="17DFA419" w:rsidR="009872CB" w:rsidRDefault="009872CB">
            <w:r>
              <w:t>Nazwisko egzaminatora</w:t>
            </w:r>
          </w:p>
        </w:tc>
      </w:tr>
      <w:tr w:rsidR="009872CB" w14:paraId="65516BFC" w14:textId="77777777" w:rsidTr="3B0673E1">
        <w:tc>
          <w:tcPr>
            <w:tcW w:w="2940" w:type="dxa"/>
          </w:tcPr>
          <w:p w14:paraId="4E0C1F49" w14:textId="71578132" w:rsidR="009872CB" w:rsidRDefault="3822A4CF" w:rsidP="71BD479D">
            <w:pPr>
              <w:rPr>
                <w:i/>
                <w:iCs/>
              </w:rPr>
            </w:pPr>
            <w:r w:rsidRPr="71BD479D">
              <w:rPr>
                <w:i/>
                <w:iCs/>
              </w:rPr>
              <w:t>Wstęp do studiów orientalistycznych – iranistycznych</w:t>
            </w:r>
          </w:p>
        </w:tc>
        <w:tc>
          <w:tcPr>
            <w:tcW w:w="1065" w:type="dxa"/>
          </w:tcPr>
          <w:p w14:paraId="421913E1" w14:textId="0914C866" w:rsidR="009872CB" w:rsidRDefault="3822A4CF">
            <w:r>
              <w:t>E</w:t>
            </w:r>
          </w:p>
        </w:tc>
        <w:tc>
          <w:tcPr>
            <w:tcW w:w="1245" w:type="dxa"/>
          </w:tcPr>
          <w:p w14:paraId="571C68D7" w14:textId="641B6470" w:rsidR="009872CB" w:rsidRDefault="3822A4CF">
            <w:r>
              <w:t>29 I 2024</w:t>
            </w:r>
          </w:p>
        </w:tc>
        <w:tc>
          <w:tcPr>
            <w:tcW w:w="1590" w:type="dxa"/>
          </w:tcPr>
          <w:p w14:paraId="77EEF298" w14:textId="45319140" w:rsidR="009872CB" w:rsidRDefault="3822A4CF">
            <w:r>
              <w:t>12:00–13:00</w:t>
            </w:r>
          </w:p>
        </w:tc>
        <w:tc>
          <w:tcPr>
            <w:tcW w:w="2350" w:type="dxa"/>
          </w:tcPr>
          <w:p w14:paraId="24DDA00A" w14:textId="2D106714" w:rsidR="009872CB" w:rsidRDefault="3822A4CF">
            <w:r>
              <w:t>Dr Mateusz M.P. Kłagisz</w:t>
            </w:r>
          </w:p>
        </w:tc>
      </w:tr>
      <w:tr w:rsidR="009872CB" w14:paraId="3255B33A" w14:textId="77777777" w:rsidTr="3B0673E1">
        <w:tc>
          <w:tcPr>
            <w:tcW w:w="2940" w:type="dxa"/>
          </w:tcPr>
          <w:p w14:paraId="7FA87FE7" w14:textId="6A3DCA67" w:rsidR="009872CB" w:rsidRDefault="2D86A0DF">
            <w:r>
              <w:t>Historia Iranu starożytnego</w:t>
            </w:r>
          </w:p>
        </w:tc>
        <w:tc>
          <w:tcPr>
            <w:tcW w:w="1065" w:type="dxa"/>
          </w:tcPr>
          <w:p w14:paraId="7E3FCD8E" w14:textId="0B2F8E84" w:rsidR="009872CB" w:rsidRDefault="2D86A0DF">
            <w:r>
              <w:t>E</w:t>
            </w:r>
          </w:p>
        </w:tc>
        <w:tc>
          <w:tcPr>
            <w:tcW w:w="1245" w:type="dxa"/>
          </w:tcPr>
          <w:p w14:paraId="70BDBE8A" w14:textId="39282D53" w:rsidR="009872CB" w:rsidRDefault="2D86A0DF">
            <w:r>
              <w:t>23 I (ostatnie zajęcia)</w:t>
            </w:r>
          </w:p>
        </w:tc>
        <w:tc>
          <w:tcPr>
            <w:tcW w:w="1590" w:type="dxa"/>
          </w:tcPr>
          <w:p w14:paraId="3A439B03" w14:textId="5965DB8E" w:rsidR="009872CB" w:rsidRDefault="2D86A0DF">
            <w:r>
              <w:t>8:00</w:t>
            </w:r>
          </w:p>
        </w:tc>
        <w:tc>
          <w:tcPr>
            <w:tcW w:w="2350" w:type="dxa"/>
          </w:tcPr>
          <w:p w14:paraId="4E9E84B3" w14:textId="0B95B309" w:rsidR="009872CB" w:rsidRDefault="2D86A0DF">
            <w:r>
              <w:t>Tomasz Babnis</w:t>
            </w:r>
          </w:p>
        </w:tc>
      </w:tr>
      <w:tr w:rsidR="009872CB" w14:paraId="5D5C6DA8" w14:textId="77777777" w:rsidTr="3B0673E1">
        <w:tc>
          <w:tcPr>
            <w:tcW w:w="2940" w:type="dxa"/>
          </w:tcPr>
          <w:p w14:paraId="1CC976A3" w14:textId="6A4EB3A1" w:rsidR="009872CB" w:rsidRDefault="115739E3">
            <w:r>
              <w:t>Islam</w:t>
            </w:r>
          </w:p>
        </w:tc>
        <w:tc>
          <w:tcPr>
            <w:tcW w:w="1065" w:type="dxa"/>
          </w:tcPr>
          <w:p w14:paraId="77D91863" w14:textId="366733C4" w:rsidR="009872CB" w:rsidRDefault="115739E3">
            <w:r>
              <w:t>Zal.</w:t>
            </w:r>
          </w:p>
        </w:tc>
        <w:tc>
          <w:tcPr>
            <w:tcW w:w="1245" w:type="dxa"/>
          </w:tcPr>
          <w:p w14:paraId="5E89919D" w14:textId="7DE986F0" w:rsidR="009872CB" w:rsidRDefault="475C54D7">
            <w:r>
              <w:t>1.02</w:t>
            </w:r>
          </w:p>
        </w:tc>
        <w:tc>
          <w:tcPr>
            <w:tcW w:w="1590" w:type="dxa"/>
          </w:tcPr>
          <w:p w14:paraId="5EA4136B" w14:textId="35568AA5" w:rsidR="009872CB" w:rsidRDefault="475C54D7">
            <w:r>
              <w:t>11.00</w:t>
            </w:r>
          </w:p>
        </w:tc>
        <w:tc>
          <w:tcPr>
            <w:tcW w:w="2350" w:type="dxa"/>
          </w:tcPr>
          <w:p w14:paraId="5789D27A" w14:textId="26FB29BE" w:rsidR="009872CB" w:rsidRDefault="475C54D7">
            <w:r>
              <w:t>Ignacy Nasalski</w:t>
            </w:r>
          </w:p>
        </w:tc>
      </w:tr>
      <w:tr w:rsidR="009872CB" w14:paraId="5CA6EB7D" w14:textId="77777777" w:rsidTr="3B0673E1">
        <w:tc>
          <w:tcPr>
            <w:tcW w:w="2940" w:type="dxa"/>
          </w:tcPr>
          <w:p w14:paraId="3DE7AFFB" w14:textId="5F221134" w:rsidR="009872CB" w:rsidRDefault="58C0C203" w:rsidP="3B0673E1">
            <w:r>
              <w:t xml:space="preserve">Gramatyka opisowa języka perskiego – fonologia i morfologia ( ćw.) </w:t>
            </w:r>
          </w:p>
        </w:tc>
        <w:tc>
          <w:tcPr>
            <w:tcW w:w="1065" w:type="dxa"/>
          </w:tcPr>
          <w:p w14:paraId="7C5703E0" w14:textId="69292B3C" w:rsidR="009872CB" w:rsidRDefault="58C0C203">
            <w:r>
              <w:t>Zal.</w:t>
            </w:r>
          </w:p>
        </w:tc>
        <w:tc>
          <w:tcPr>
            <w:tcW w:w="1245" w:type="dxa"/>
          </w:tcPr>
          <w:p w14:paraId="313CA475" w14:textId="3C9CF1EE" w:rsidR="009872CB" w:rsidRDefault="58C0C203">
            <w:r>
              <w:t>09.02</w:t>
            </w:r>
          </w:p>
        </w:tc>
        <w:tc>
          <w:tcPr>
            <w:tcW w:w="1590" w:type="dxa"/>
          </w:tcPr>
          <w:p w14:paraId="7E7DEE8C" w14:textId="69C5FE1A" w:rsidR="009872CB" w:rsidRDefault="58C0C203">
            <w:r>
              <w:t>10:00</w:t>
            </w:r>
            <w:r w:rsidR="7C9A7E0F">
              <w:t>-11:30</w:t>
            </w:r>
          </w:p>
        </w:tc>
        <w:tc>
          <w:tcPr>
            <w:tcW w:w="2350" w:type="dxa"/>
          </w:tcPr>
          <w:p w14:paraId="40356D17" w14:textId="33D1568D" w:rsidR="009872CB" w:rsidRDefault="58C0C203">
            <w:r>
              <w:t>Oskar Podlasiński</w:t>
            </w:r>
          </w:p>
        </w:tc>
      </w:tr>
      <w:tr w:rsidR="009872CB" w14:paraId="2021171B" w14:textId="77777777" w:rsidTr="3B0673E1">
        <w:tc>
          <w:tcPr>
            <w:tcW w:w="2940" w:type="dxa"/>
          </w:tcPr>
          <w:p w14:paraId="0AA4F5FA" w14:textId="003811A2" w:rsidR="009872CB" w:rsidRDefault="009872CB" w:rsidP="5EBD4A53">
            <w:pPr>
              <w:spacing w:line="259" w:lineRule="auto"/>
            </w:pPr>
          </w:p>
        </w:tc>
        <w:tc>
          <w:tcPr>
            <w:tcW w:w="1065" w:type="dxa"/>
          </w:tcPr>
          <w:p w14:paraId="757D29F2" w14:textId="5200B54C" w:rsidR="009872CB" w:rsidRDefault="009872CB"/>
        </w:tc>
        <w:tc>
          <w:tcPr>
            <w:tcW w:w="1245" w:type="dxa"/>
          </w:tcPr>
          <w:p w14:paraId="5DBF169C" w14:textId="0F768CB5" w:rsidR="009872CB" w:rsidRDefault="009872CB"/>
        </w:tc>
        <w:tc>
          <w:tcPr>
            <w:tcW w:w="1590" w:type="dxa"/>
          </w:tcPr>
          <w:p w14:paraId="06D33585" w14:textId="1CEEC7E0" w:rsidR="009872CB" w:rsidRDefault="009872CB"/>
        </w:tc>
        <w:tc>
          <w:tcPr>
            <w:tcW w:w="2350" w:type="dxa"/>
          </w:tcPr>
          <w:p w14:paraId="6FB8D06F" w14:textId="58B7C433" w:rsidR="009872CB" w:rsidRDefault="009872CB"/>
        </w:tc>
      </w:tr>
      <w:tr w:rsidR="009872CB" w14:paraId="6CFD31E0" w14:textId="77777777" w:rsidTr="3B0673E1">
        <w:tc>
          <w:tcPr>
            <w:tcW w:w="2940" w:type="dxa"/>
          </w:tcPr>
          <w:p w14:paraId="30802620" w14:textId="5531085E" w:rsidR="009872CB" w:rsidRDefault="009872CB"/>
        </w:tc>
        <w:tc>
          <w:tcPr>
            <w:tcW w:w="1065" w:type="dxa"/>
          </w:tcPr>
          <w:p w14:paraId="3F435FC2" w14:textId="77777777" w:rsidR="009872CB" w:rsidRDefault="009872CB"/>
        </w:tc>
        <w:tc>
          <w:tcPr>
            <w:tcW w:w="1245" w:type="dxa"/>
          </w:tcPr>
          <w:p w14:paraId="16BD6FEB" w14:textId="77777777" w:rsidR="009872CB" w:rsidRDefault="009872CB"/>
        </w:tc>
        <w:tc>
          <w:tcPr>
            <w:tcW w:w="1590" w:type="dxa"/>
          </w:tcPr>
          <w:p w14:paraId="7C7B470F" w14:textId="77777777" w:rsidR="009872CB" w:rsidRDefault="009872CB"/>
        </w:tc>
        <w:tc>
          <w:tcPr>
            <w:tcW w:w="2350" w:type="dxa"/>
          </w:tcPr>
          <w:p w14:paraId="20620F99" w14:textId="77777777" w:rsidR="009872CB" w:rsidRDefault="009872CB"/>
        </w:tc>
      </w:tr>
      <w:tr w:rsidR="009872CB" w14:paraId="0770BEF8" w14:textId="77777777" w:rsidTr="3B0673E1">
        <w:tc>
          <w:tcPr>
            <w:tcW w:w="2940" w:type="dxa"/>
          </w:tcPr>
          <w:p w14:paraId="486F61A6" w14:textId="77777777" w:rsidR="009872CB" w:rsidRDefault="009872CB"/>
        </w:tc>
        <w:tc>
          <w:tcPr>
            <w:tcW w:w="1065" w:type="dxa"/>
          </w:tcPr>
          <w:p w14:paraId="74020022" w14:textId="77777777" w:rsidR="009872CB" w:rsidRDefault="009872CB"/>
        </w:tc>
        <w:tc>
          <w:tcPr>
            <w:tcW w:w="1245" w:type="dxa"/>
          </w:tcPr>
          <w:p w14:paraId="0BCC0899" w14:textId="77777777" w:rsidR="009872CB" w:rsidRDefault="009872CB"/>
        </w:tc>
        <w:tc>
          <w:tcPr>
            <w:tcW w:w="1590" w:type="dxa"/>
          </w:tcPr>
          <w:p w14:paraId="2D728CF5" w14:textId="77777777" w:rsidR="009872CB" w:rsidRDefault="009872CB"/>
        </w:tc>
        <w:tc>
          <w:tcPr>
            <w:tcW w:w="2350" w:type="dxa"/>
          </w:tcPr>
          <w:p w14:paraId="1E964F66" w14:textId="77777777" w:rsidR="009872CB" w:rsidRDefault="009872CB"/>
        </w:tc>
      </w:tr>
      <w:tr w:rsidR="009872CB" w14:paraId="10CD4C59" w14:textId="77777777" w:rsidTr="3B0673E1">
        <w:tc>
          <w:tcPr>
            <w:tcW w:w="2940" w:type="dxa"/>
          </w:tcPr>
          <w:p w14:paraId="0B5AEB71" w14:textId="77777777" w:rsidR="009872CB" w:rsidRDefault="009872CB"/>
        </w:tc>
        <w:tc>
          <w:tcPr>
            <w:tcW w:w="1065" w:type="dxa"/>
          </w:tcPr>
          <w:p w14:paraId="3A06FC22" w14:textId="77777777" w:rsidR="009872CB" w:rsidRDefault="009872CB"/>
        </w:tc>
        <w:tc>
          <w:tcPr>
            <w:tcW w:w="1245" w:type="dxa"/>
          </w:tcPr>
          <w:p w14:paraId="39037307" w14:textId="77777777" w:rsidR="009872CB" w:rsidRDefault="009872CB"/>
        </w:tc>
        <w:tc>
          <w:tcPr>
            <w:tcW w:w="1590" w:type="dxa"/>
          </w:tcPr>
          <w:p w14:paraId="5460A2BE" w14:textId="77777777" w:rsidR="009872CB" w:rsidRDefault="009872CB"/>
        </w:tc>
        <w:tc>
          <w:tcPr>
            <w:tcW w:w="2350" w:type="dxa"/>
          </w:tcPr>
          <w:p w14:paraId="1A502CA4" w14:textId="77777777" w:rsidR="009872CB" w:rsidRDefault="009872CB"/>
        </w:tc>
      </w:tr>
      <w:tr w:rsidR="009872CB" w14:paraId="32AD07C4" w14:textId="77777777" w:rsidTr="3B0673E1">
        <w:tc>
          <w:tcPr>
            <w:tcW w:w="2940" w:type="dxa"/>
          </w:tcPr>
          <w:p w14:paraId="2EF6B1B9" w14:textId="77777777" w:rsidR="009872CB" w:rsidRDefault="009872CB"/>
        </w:tc>
        <w:tc>
          <w:tcPr>
            <w:tcW w:w="1065" w:type="dxa"/>
          </w:tcPr>
          <w:p w14:paraId="490CD34F" w14:textId="77777777" w:rsidR="009872CB" w:rsidRDefault="009872CB"/>
        </w:tc>
        <w:tc>
          <w:tcPr>
            <w:tcW w:w="1245" w:type="dxa"/>
          </w:tcPr>
          <w:p w14:paraId="0C135405" w14:textId="77777777" w:rsidR="009872CB" w:rsidRDefault="009872CB"/>
        </w:tc>
        <w:tc>
          <w:tcPr>
            <w:tcW w:w="1590" w:type="dxa"/>
          </w:tcPr>
          <w:p w14:paraId="5C8B00E2" w14:textId="77777777" w:rsidR="009872CB" w:rsidRDefault="009872CB"/>
        </w:tc>
        <w:tc>
          <w:tcPr>
            <w:tcW w:w="2350" w:type="dxa"/>
          </w:tcPr>
          <w:p w14:paraId="5BADB95D" w14:textId="77777777" w:rsidR="009872CB" w:rsidRDefault="009872CB"/>
        </w:tc>
      </w:tr>
    </w:tbl>
    <w:p w14:paraId="1FB44D62" w14:textId="77777777" w:rsidR="009872CB" w:rsidRDefault="009872CB"/>
    <w:p w14:paraId="346D3ABC" w14:textId="785C1C03" w:rsidR="009872CB" w:rsidRDefault="009872CB">
      <w:r>
        <w:t>2 rok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2910"/>
        <w:gridCol w:w="1080"/>
        <w:gridCol w:w="1230"/>
        <w:gridCol w:w="1590"/>
        <w:gridCol w:w="2394"/>
      </w:tblGrid>
      <w:tr w:rsidR="009872CB" w:rsidRPr="009872CB" w14:paraId="6739EA9E" w14:textId="77777777" w:rsidTr="3B0673E1">
        <w:tc>
          <w:tcPr>
            <w:tcW w:w="2910" w:type="dxa"/>
          </w:tcPr>
          <w:p w14:paraId="32FA3874" w14:textId="77777777" w:rsidR="009872CB" w:rsidRPr="009872CB" w:rsidRDefault="009872CB" w:rsidP="009872CB">
            <w:r w:rsidRPr="009872CB">
              <w:t>Przedmiot</w:t>
            </w:r>
          </w:p>
        </w:tc>
        <w:tc>
          <w:tcPr>
            <w:tcW w:w="1080" w:type="dxa"/>
          </w:tcPr>
          <w:p w14:paraId="445486CB" w14:textId="77777777" w:rsidR="009872CB" w:rsidRPr="009872CB" w:rsidRDefault="009872CB" w:rsidP="009872CB">
            <w:r w:rsidRPr="009872CB">
              <w:t>Zal/egz.</w:t>
            </w:r>
          </w:p>
        </w:tc>
        <w:tc>
          <w:tcPr>
            <w:tcW w:w="1230" w:type="dxa"/>
          </w:tcPr>
          <w:p w14:paraId="79C3EC9D" w14:textId="77777777" w:rsidR="009872CB" w:rsidRPr="009872CB" w:rsidRDefault="009872CB" w:rsidP="009872CB">
            <w:r w:rsidRPr="009872CB">
              <w:t>Data</w:t>
            </w:r>
          </w:p>
        </w:tc>
        <w:tc>
          <w:tcPr>
            <w:tcW w:w="1590" w:type="dxa"/>
          </w:tcPr>
          <w:p w14:paraId="6C593F30" w14:textId="77777777" w:rsidR="009872CB" w:rsidRPr="009872CB" w:rsidRDefault="009872CB" w:rsidP="009872CB">
            <w:r w:rsidRPr="009872CB">
              <w:t>godzina</w:t>
            </w:r>
          </w:p>
        </w:tc>
        <w:tc>
          <w:tcPr>
            <w:tcW w:w="2394" w:type="dxa"/>
          </w:tcPr>
          <w:p w14:paraId="36DA13E4" w14:textId="77777777" w:rsidR="009872CB" w:rsidRPr="009872CB" w:rsidRDefault="009872CB" w:rsidP="009872CB">
            <w:r w:rsidRPr="009872CB">
              <w:t>Nazwisko egzaminatora</w:t>
            </w:r>
          </w:p>
        </w:tc>
      </w:tr>
      <w:tr w:rsidR="009872CB" w:rsidRPr="009872CB" w14:paraId="48AA79C8" w14:textId="77777777" w:rsidTr="3B0673E1">
        <w:tc>
          <w:tcPr>
            <w:tcW w:w="2910" w:type="dxa"/>
          </w:tcPr>
          <w:p w14:paraId="33EA929B" w14:textId="06868323" w:rsidR="009872CB" w:rsidRPr="009872CB" w:rsidRDefault="73172939" w:rsidP="71BD479D">
            <w:pPr>
              <w:rPr>
                <w:i/>
                <w:iCs/>
              </w:rPr>
            </w:pPr>
            <w:r w:rsidRPr="71BD479D">
              <w:rPr>
                <w:i/>
                <w:iCs/>
              </w:rPr>
              <w:t>Kultura regionu – kultura świata irańskiego</w:t>
            </w:r>
          </w:p>
        </w:tc>
        <w:tc>
          <w:tcPr>
            <w:tcW w:w="1080" w:type="dxa"/>
          </w:tcPr>
          <w:p w14:paraId="49070AAB" w14:textId="522DAC5E" w:rsidR="009872CB" w:rsidRPr="009872CB" w:rsidRDefault="73172939" w:rsidP="009872CB">
            <w:r>
              <w:t>E</w:t>
            </w:r>
          </w:p>
        </w:tc>
        <w:tc>
          <w:tcPr>
            <w:tcW w:w="1230" w:type="dxa"/>
          </w:tcPr>
          <w:p w14:paraId="2E310B1A" w14:textId="5E38CC8A" w:rsidR="009872CB" w:rsidRPr="009872CB" w:rsidRDefault="73172939" w:rsidP="009872CB">
            <w:r>
              <w:t>29 I 2024</w:t>
            </w:r>
          </w:p>
        </w:tc>
        <w:tc>
          <w:tcPr>
            <w:tcW w:w="1590" w:type="dxa"/>
          </w:tcPr>
          <w:p w14:paraId="2A83BB24" w14:textId="786A65F8" w:rsidR="009872CB" w:rsidRPr="009872CB" w:rsidRDefault="73172939" w:rsidP="009872CB">
            <w:r>
              <w:t>09:00–11:00</w:t>
            </w:r>
          </w:p>
        </w:tc>
        <w:tc>
          <w:tcPr>
            <w:tcW w:w="2394" w:type="dxa"/>
          </w:tcPr>
          <w:p w14:paraId="1AAF0DA0" w14:textId="7A832F1F" w:rsidR="009872CB" w:rsidRPr="009872CB" w:rsidRDefault="73172939" w:rsidP="009872CB">
            <w:r>
              <w:t>Dr Mateusz M.P. Kłagisz</w:t>
            </w:r>
          </w:p>
        </w:tc>
      </w:tr>
      <w:tr w:rsidR="009872CB" w:rsidRPr="009872CB" w14:paraId="529934B2" w14:textId="77777777" w:rsidTr="3B0673E1">
        <w:tc>
          <w:tcPr>
            <w:tcW w:w="2910" w:type="dxa"/>
          </w:tcPr>
          <w:p w14:paraId="4F0ED282" w14:textId="4FA088D1" w:rsidR="009872CB" w:rsidRPr="009872CB" w:rsidRDefault="73172939" w:rsidP="71BD479D">
            <w:pPr>
              <w:rPr>
                <w:i/>
                <w:iCs/>
              </w:rPr>
            </w:pPr>
            <w:r w:rsidRPr="71BD479D">
              <w:rPr>
                <w:i/>
                <w:iCs/>
              </w:rPr>
              <w:t>Zaratusztrianizm</w:t>
            </w:r>
          </w:p>
        </w:tc>
        <w:tc>
          <w:tcPr>
            <w:tcW w:w="1080" w:type="dxa"/>
          </w:tcPr>
          <w:p w14:paraId="06AEB1CD" w14:textId="51C2FCA9" w:rsidR="009872CB" w:rsidRPr="009872CB" w:rsidRDefault="73172939" w:rsidP="009872CB">
            <w:r>
              <w:t>E</w:t>
            </w:r>
          </w:p>
        </w:tc>
        <w:tc>
          <w:tcPr>
            <w:tcW w:w="1230" w:type="dxa"/>
          </w:tcPr>
          <w:p w14:paraId="76E7C083" w14:textId="0AECD943" w:rsidR="009872CB" w:rsidRPr="009872CB" w:rsidRDefault="73172939" w:rsidP="009872CB">
            <w:r>
              <w:t>30 I 2024</w:t>
            </w:r>
          </w:p>
        </w:tc>
        <w:tc>
          <w:tcPr>
            <w:tcW w:w="1590" w:type="dxa"/>
          </w:tcPr>
          <w:p w14:paraId="33D166E3" w14:textId="39EB28F5" w:rsidR="009872CB" w:rsidRPr="009872CB" w:rsidRDefault="73172939" w:rsidP="009872CB">
            <w:r>
              <w:t>09:00–11:00</w:t>
            </w:r>
          </w:p>
        </w:tc>
        <w:tc>
          <w:tcPr>
            <w:tcW w:w="2394" w:type="dxa"/>
          </w:tcPr>
          <w:p w14:paraId="0364F1B4" w14:textId="6E0DE245" w:rsidR="009872CB" w:rsidRPr="009872CB" w:rsidRDefault="73172939" w:rsidP="009872CB">
            <w:commentRangeStart w:id="0"/>
            <w:commentRangeStart w:id="1"/>
            <w:r>
              <w:t>Dr Mateusz M.P. Kłagisz</w:t>
            </w:r>
            <w:commentRangeEnd w:id="0"/>
            <w:r w:rsidR="009872CB">
              <w:commentReference w:id="0"/>
            </w:r>
            <w:commentRangeEnd w:id="1"/>
            <w:r w:rsidR="009872CB">
              <w:commentReference w:id="1"/>
            </w:r>
          </w:p>
        </w:tc>
      </w:tr>
      <w:tr w:rsidR="009872CB" w:rsidRPr="009872CB" w14:paraId="078C4445" w14:textId="77777777" w:rsidTr="3B0673E1">
        <w:tc>
          <w:tcPr>
            <w:tcW w:w="2910" w:type="dxa"/>
          </w:tcPr>
          <w:p w14:paraId="5A87743E" w14:textId="4E66B64D" w:rsidR="009872CB" w:rsidRPr="009872CB" w:rsidRDefault="6F6F5E07" w:rsidP="009872CB">
            <w:r>
              <w:t>Historia Iranu nowożytnego</w:t>
            </w:r>
          </w:p>
        </w:tc>
        <w:tc>
          <w:tcPr>
            <w:tcW w:w="1080" w:type="dxa"/>
          </w:tcPr>
          <w:p w14:paraId="198357BA" w14:textId="6AAA7E77" w:rsidR="009872CB" w:rsidRPr="009872CB" w:rsidRDefault="6F6F5E07" w:rsidP="009872CB">
            <w:r>
              <w:t>E</w:t>
            </w:r>
          </w:p>
        </w:tc>
        <w:tc>
          <w:tcPr>
            <w:tcW w:w="1230" w:type="dxa"/>
          </w:tcPr>
          <w:p w14:paraId="5EC92EF2" w14:textId="16180CBF" w:rsidR="009872CB" w:rsidRPr="009872CB" w:rsidRDefault="6F6F5E07" w:rsidP="009872CB">
            <w:r>
              <w:t>30 I</w:t>
            </w:r>
          </w:p>
        </w:tc>
        <w:tc>
          <w:tcPr>
            <w:tcW w:w="1590" w:type="dxa"/>
          </w:tcPr>
          <w:p w14:paraId="671AD27A" w14:textId="2C450842" w:rsidR="009872CB" w:rsidRPr="009872CB" w:rsidRDefault="1704B35F" w:rsidP="009872CB">
            <w:r>
              <w:t>10-11:30</w:t>
            </w:r>
          </w:p>
        </w:tc>
        <w:tc>
          <w:tcPr>
            <w:tcW w:w="2394" w:type="dxa"/>
          </w:tcPr>
          <w:p w14:paraId="0B0986FD" w14:textId="0D2B7558" w:rsidR="009872CB" w:rsidRPr="009872CB" w:rsidRDefault="1704B35F" w:rsidP="009872CB">
            <w:r>
              <w:t>Tomasz Babnis</w:t>
            </w:r>
          </w:p>
        </w:tc>
      </w:tr>
      <w:tr w:rsidR="009872CB" w:rsidRPr="009872CB" w14:paraId="4782863D" w14:textId="77777777" w:rsidTr="3B0673E1">
        <w:tc>
          <w:tcPr>
            <w:tcW w:w="2910" w:type="dxa"/>
          </w:tcPr>
          <w:p w14:paraId="2B23D2ED" w14:textId="09A02D30" w:rsidR="009872CB" w:rsidRPr="009872CB" w:rsidRDefault="52D825D9" w:rsidP="009872CB">
            <w:r>
              <w:t>Literatura perska przedislamska</w:t>
            </w:r>
          </w:p>
        </w:tc>
        <w:tc>
          <w:tcPr>
            <w:tcW w:w="1080" w:type="dxa"/>
          </w:tcPr>
          <w:p w14:paraId="185F88FE" w14:textId="6482B569" w:rsidR="009872CB" w:rsidRPr="009872CB" w:rsidRDefault="52D825D9" w:rsidP="009872CB">
            <w:r>
              <w:t>E</w:t>
            </w:r>
          </w:p>
        </w:tc>
        <w:tc>
          <w:tcPr>
            <w:tcW w:w="1230" w:type="dxa"/>
          </w:tcPr>
          <w:p w14:paraId="24174946" w14:textId="693AAE9A" w:rsidR="009872CB" w:rsidRPr="009872CB" w:rsidRDefault="52D825D9" w:rsidP="009872CB">
            <w:r>
              <w:t>07.02</w:t>
            </w:r>
          </w:p>
        </w:tc>
        <w:tc>
          <w:tcPr>
            <w:tcW w:w="1590" w:type="dxa"/>
          </w:tcPr>
          <w:p w14:paraId="2C62C378" w14:textId="7FB750EF" w:rsidR="009872CB" w:rsidRPr="009872CB" w:rsidRDefault="1B9309C0" w:rsidP="009872CB">
            <w:r>
              <w:t>1</w:t>
            </w:r>
            <w:r w:rsidR="52D825D9">
              <w:t>0:00</w:t>
            </w:r>
            <w:r w:rsidR="28FF3249">
              <w:t>-12:00</w:t>
            </w:r>
          </w:p>
        </w:tc>
        <w:tc>
          <w:tcPr>
            <w:tcW w:w="2394" w:type="dxa"/>
          </w:tcPr>
          <w:p w14:paraId="63F19F8B" w14:textId="2EEFC588" w:rsidR="009872CB" w:rsidRPr="009872CB" w:rsidRDefault="28FF3249" w:rsidP="009872CB">
            <w:r>
              <w:t>Oskar Podlasiński</w:t>
            </w:r>
          </w:p>
        </w:tc>
      </w:tr>
      <w:tr w:rsidR="009872CB" w:rsidRPr="009872CB" w14:paraId="30F164BD" w14:textId="77777777" w:rsidTr="3B0673E1">
        <w:tc>
          <w:tcPr>
            <w:tcW w:w="2910" w:type="dxa"/>
          </w:tcPr>
          <w:p w14:paraId="7564BDD4" w14:textId="77777777" w:rsidR="009872CB" w:rsidRPr="009872CB" w:rsidRDefault="009872CB" w:rsidP="009872CB"/>
        </w:tc>
        <w:tc>
          <w:tcPr>
            <w:tcW w:w="1080" w:type="dxa"/>
          </w:tcPr>
          <w:p w14:paraId="34D36EE5" w14:textId="77777777" w:rsidR="009872CB" w:rsidRPr="009872CB" w:rsidRDefault="009872CB" w:rsidP="009872CB"/>
        </w:tc>
        <w:tc>
          <w:tcPr>
            <w:tcW w:w="1230" w:type="dxa"/>
          </w:tcPr>
          <w:p w14:paraId="2E520ADA" w14:textId="77777777" w:rsidR="009872CB" w:rsidRPr="009872CB" w:rsidRDefault="009872CB" w:rsidP="009872CB"/>
        </w:tc>
        <w:tc>
          <w:tcPr>
            <w:tcW w:w="1590" w:type="dxa"/>
          </w:tcPr>
          <w:p w14:paraId="1C7727DC" w14:textId="77777777" w:rsidR="009872CB" w:rsidRPr="009872CB" w:rsidRDefault="009872CB" w:rsidP="009872CB"/>
        </w:tc>
        <w:tc>
          <w:tcPr>
            <w:tcW w:w="2394" w:type="dxa"/>
          </w:tcPr>
          <w:p w14:paraId="2240F485" w14:textId="77777777" w:rsidR="009872CB" w:rsidRPr="009872CB" w:rsidRDefault="009872CB" w:rsidP="009872CB"/>
        </w:tc>
      </w:tr>
      <w:tr w:rsidR="009872CB" w:rsidRPr="009872CB" w14:paraId="1308C8DD" w14:textId="77777777" w:rsidTr="3B0673E1">
        <w:tc>
          <w:tcPr>
            <w:tcW w:w="2910" w:type="dxa"/>
          </w:tcPr>
          <w:p w14:paraId="37B27902" w14:textId="77777777" w:rsidR="009872CB" w:rsidRPr="009872CB" w:rsidRDefault="009872CB" w:rsidP="009872CB"/>
        </w:tc>
        <w:tc>
          <w:tcPr>
            <w:tcW w:w="1080" w:type="dxa"/>
          </w:tcPr>
          <w:p w14:paraId="54D90D1A" w14:textId="77777777" w:rsidR="009872CB" w:rsidRPr="009872CB" w:rsidRDefault="009872CB" w:rsidP="009872CB"/>
        </w:tc>
        <w:tc>
          <w:tcPr>
            <w:tcW w:w="1230" w:type="dxa"/>
          </w:tcPr>
          <w:p w14:paraId="25D8944F" w14:textId="77777777" w:rsidR="009872CB" w:rsidRPr="009872CB" w:rsidRDefault="009872CB" w:rsidP="009872CB"/>
        </w:tc>
        <w:tc>
          <w:tcPr>
            <w:tcW w:w="1590" w:type="dxa"/>
          </w:tcPr>
          <w:p w14:paraId="00BE69D4" w14:textId="77777777" w:rsidR="009872CB" w:rsidRPr="009872CB" w:rsidRDefault="009872CB" w:rsidP="009872CB"/>
        </w:tc>
        <w:tc>
          <w:tcPr>
            <w:tcW w:w="2394" w:type="dxa"/>
          </w:tcPr>
          <w:p w14:paraId="23EE964D" w14:textId="77777777" w:rsidR="009872CB" w:rsidRPr="009872CB" w:rsidRDefault="009872CB" w:rsidP="009872CB"/>
        </w:tc>
      </w:tr>
      <w:tr w:rsidR="009872CB" w:rsidRPr="009872CB" w14:paraId="5DE7184F" w14:textId="77777777" w:rsidTr="3B0673E1">
        <w:tc>
          <w:tcPr>
            <w:tcW w:w="2910" w:type="dxa"/>
          </w:tcPr>
          <w:p w14:paraId="530E90CD" w14:textId="77777777" w:rsidR="009872CB" w:rsidRPr="009872CB" w:rsidRDefault="009872CB" w:rsidP="009872CB"/>
        </w:tc>
        <w:tc>
          <w:tcPr>
            <w:tcW w:w="1080" w:type="dxa"/>
          </w:tcPr>
          <w:p w14:paraId="70D5E7BE" w14:textId="77777777" w:rsidR="009872CB" w:rsidRPr="009872CB" w:rsidRDefault="009872CB" w:rsidP="009872CB"/>
        </w:tc>
        <w:tc>
          <w:tcPr>
            <w:tcW w:w="1230" w:type="dxa"/>
          </w:tcPr>
          <w:p w14:paraId="59284F52" w14:textId="77777777" w:rsidR="009872CB" w:rsidRPr="009872CB" w:rsidRDefault="009872CB" w:rsidP="009872CB"/>
        </w:tc>
        <w:tc>
          <w:tcPr>
            <w:tcW w:w="1590" w:type="dxa"/>
          </w:tcPr>
          <w:p w14:paraId="7A77DAD2" w14:textId="77777777" w:rsidR="009872CB" w:rsidRPr="009872CB" w:rsidRDefault="009872CB" w:rsidP="009872CB"/>
        </w:tc>
        <w:tc>
          <w:tcPr>
            <w:tcW w:w="2394" w:type="dxa"/>
          </w:tcPr>
          <w:p w14:paraId="6312A8EB" w14:textId="77777777" w:rsidR="009872CB" w:rsidRPr="009872CB" w:rsidRDefault="009872CB" w:rsidP="009872CB"/>
        </w:tc>
      </w:tr>
      <w:tr w:rsidR="009872CB" w:rsidRPr="009872CB" w14:paraId="77F55CAA" w14:textId="77777777" w:rsidTr="3B0673E1">
        <w:tc>
          <w:tcPr>
            <w:tcW w:w="2910" w:type="dxa"/>
          </w:tcPr>
          <w:p w14:paraId="059C7FD8" w14:textId="77777777" w:rsidR="009872CB" w:rsidRPr="009872CB" w:rsidRDefault="009872CB" w:rsidP="009872CB"/>
        </w:tc>
        <w:tc>
          <w:tcPr>
            <w:tcW w:w="1080" w:type="dxa"/>
          </w:tcPr>
          <w:p w14:paraId="5FE13F95" w14:textId="77777777" w:rsidR="009872CB" w:rsidRPr="009872CB" w:rsidRDefault="009872CB" w:rsidP="009872CB"/>
        </w:tc>
        <w:tc>
          <w:tcPr>
            <w:tcW w:w="1230" w:type="dxa"/>
          </w:tcPr>
          <w:p w14:paraId="5F512738" w14:textId="77777777" w:rsidR="009872CB" w:rsidRPr="009872CB" w:rsidRDefault="009872CB" w:rsidP="009872CB"/>
        </w:tc>
        <w:tc>
          <w:tcPr>
            <w:tcW w:w="1590" w:type="dxa"/>
          </w:tcPr>
          <w:p w14:paraId="475A855B" w14:textId="77777777" w:rsidR="009872CB" w:rsidRPr="009872CB" w:rsidRDefault="009872CB" w:rsidP="009872CB"/>
        </w:tc>
        <w:tc>
          <w:tcPr>
            <w:tcW w:w="2394" w:type="dxa"/>
          </w:tcPr>
          <w:p w14:paraId="76BAD11E" w14:textId="77777777" w:rsidR="009872CB" w:rsidRPr="009872CB" w:rsidRDefault="009872CB" w:rsidP="009872CB"/>
        </w:tc>
      </w:tr>
      <w:tr w:rsidR="009872CB" w:rsidRPr="009872CB" w14:paraId="7076483E" w14:textId="77777777" w:rsidTr="3B0673E1">
        <w:tc>
          <w:tcPr>
            <w:tcW w:w="2910" w:type="dxa"/>
          </w:tcPr>
          <w:p w14:paraId="1AF0CDD6" w14:textId="77777777" w:rsidR="009872CB" w:rsidRPr="009872CB" w:rsidRDefault="009872CB" w:rsidP="009872CB"/>
        </w:tc>
        <w:tc>
          <w:tcPr>
            <w:tcW w:w="1080" w:type="dxa"/>
          </w:tcPr>
          <w:p w14:paraId="231549C2" w14:textId="77777777" w:rsidR="009872CB" w:rsidRPr="009872CB" w:rsidRDefault="009872CB" w:rsidP="009872CB"/>
        </w:tc>
        <w:tc>
          <w:tcPr>
            <w:tcW w:w="1230" w:type="dxa"/>
          </w:tcPr>
          <w:p w14:paraId="02BB681A" w14:textId="77777777" w:rsidR="009872CB" w:rsidRPr="009872CB" w:rsidRDefault="009872CB" w:rsidP="009872CB"/>
        </w:tc>
        <w:tc>
          <w:tcPr>
            <w:tcW w:w="1590" w:type="dxa"/>
          </w:tcPr>
          <w:p w14:paraId="6A957201" w14:textId="77777777" w:rsidR="009872CB" w:rsidRPr="009872CB" w:rsidRDefault="009872CB" w:rsidP="009872CB"/>
        </w:tc>
        <w:tc>
          <w:tcPr>
            <w:tcW w:w="2394" w:type="dxa"/>
          </w:tcPr>
          <w:p w14:paraId="024371ED" w14:textId="77777777" w:rsidR="009872CB" w:rsidRPr="009872CB" w:rsidRDefault="009872CB" w:rsidP="009872CB"/>
        </w:tc>
      </w:tr>
    </w:tbl>
    <w:p w14:paraId="513646FF" w14:textId="77777777" w:rsidR="009872CB" w:rsidRDefault="009872CB"/>
    <w:p w14:paraId="1428BF2D" w14:textId="31A3ED6B" w:rsidR="009872CB" w:rsidRDefault="009872CB">
      <w:r>
        <w:t>3 rok</w:t>
      </w: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2925"/>
        <w:gridCol w:w="1170"/>
        <w:gridCol w:w="1254"/>
        <w:gridCol w:w="1515"/>
        <w:gridCol w:w="2329"/>
      </w:tblGrid>
      <w:tr w:rsidR="009872CB" w:rsidRPr="009872CB" w14:paraId="48EEC14B" w14:textId="77777777" w:rsidTr="3B0673E1">
        <w:tc>
          <w:tcPr>
            <w:tcW w:w="2925" w:type="dxa"/>
          </w:tcPr>
          <w:p w14:paraId="48C8DFD6" w14:textId="77777777" w:rsidR="009872CB" w:rsidRPr="009872CB" w:rsidRDefault="009872CB" w:rsidP="009872CB">
            <w:pPr>
              <w:spacing w:line="259" w:lineRule="auto"/>
            </w:pPr>
            <w:r w:rsidRPr="009872CB">
              <w:t>Przedmiot</w:t>
            </w:r>
          </w:p>
        </w:tc>
        <w:tc>
          <w:tcPr>
            <w:tcW w:w="1170" w:type="dxa"/>
          </w:tcPr>
          <w:p w14:paraId="5D40037C" w14:textId="77777777" w:rsidR="009872CB" w:rsidRPr="009872CB" w:rsidRDefault="009872CB" w:rsidP="009872CB">
            <w:pPr>
              <w:spacing w:line="259" w:lineRule="auto"/>
            </w:pPr>
            <w:r w:rsidRPr="009872CB">
              <w:t>Zal/egz.</w:t>
            </w:r>
          </w:p>
        </w:tc>
        <w:tc>
          <w:tcPr>
            <w:tcW w:w="1254" w:type="dxa"/>
          </w:tcPr>
          <w:p w14:paraId="7BD297B7" w14:textId="77777777" w:rsidR="009872CB" w:rsidRPr="009872CB" w:rsidRDefault="009872CB" w:rsidP="009872CB">
            <w:pPr>
              <w:spacing w:line="259" w:lineRule="auto"/>
            </w:pPr>
            <w:r w:rsidRPr="009872CB">
              <w:t>Data</w:t>
            </w:r>
          </w:p>
        </w:tc>
        <w:tc>
          <w:tcPr>
            <w:tcW w:w="1515" w:type="dxa"/>
          </w:tcPr>
          <w:p w14:paraId="5913485B" w14:textId="77777777" w:rsidR="009872CB" w:rsidRPr="009872CB" w:rsidRDefault="009872CB" w:rsidP="009872CB">
            <w:pPr>
              <w:spacing w:line="259" w:lineRule="auto"/>
            </w:pPr>
            <w:r w:rsidRPr="009872CB">
              <w:t>godzina</w:t>
            </w:r>
          </w:p>
        </w:tc>
        <w:tc>
          <w:tcPr>
            <w:tcW w:w="2329" w:type="dxa"/>
          </w:tcPr>
          <w:p w14:paraId="53CBB515" w14:textId="77777777" w:rsidR="009872CB" w:rsidRPr="009872CB" w:rsidRDefault="009872CB" w:rsidP="009872CB">
            <w:pPr>
              <w:spacing w:line="259" w:lineRule="auto"/>
            </w:pPr>
            <w:r w:rsidRPr="009872CB">
              <w:t>Nazwisko egzaminatora</w:t>
            </w:r>
          </w:p>
        </w:tc>
      </w:tr>
      <w:tr w:rsidR="009872CB" w:rsidRPr="009872CB" w14:paraId="2FC195AA" w14:textId="77777777" w:rsidTr="3B0673E1">
        <w:tc>
          <w:tcPr>
            <w:tcW w:w="2925" w:type="dxa"/>
          </w:tcPr>
          <w:p w14:paraId="0A7A2BD9" w14:textId="038EB4B0" w:rsidR="009872CB" w:rsidRPr="009872CB" w:rsidRDefault="56C08CAB" w:rsidP="009872CB">
            <w:pPr>
              <w:spacing w:line="259" w:lineRule="auto"/>
            </w:pPr>
            <w:r>
              <w:t>Drugi język orientalny – arabski</w:t>
            </w:r>
          </w:p>
        </w:tc>
        <w:tc>
          <w:tcPr>
            <w:tcW w:w="1170" w:type="dxa"/>
          </w:tcPr>
          <w:p w14:paraId="0BF0CFE5" w14:textId="47F1F639" w:rsidR="009872CB" w:rsidRPr="009872CB" w:rsidRDefault="56C08CAB" w:rsidP="009872CB">
            <w:pPr>
              <w:spacing w:line="259" w:lineRule="auto"/>
            </w:pPr>
            <w:r>
              <w:t>Zal.</w:t>
            </w:r>
          </w:p>
        </w:tc>
        <w:tc>
          <w:tcPr>
            <w:tcW w:w="1254" w:type="dxa"/>
          </w:tcPr>
          <w:p w14:paraId="3064302D" w14:textId="2C1AFD25" w:rsidR="009872CB" w:rsidRPr="009872CB" w:rsidRDefault="56C08CAB" w:rsidP="009872CB">
            <w:pPr>
              <w:spacing w:line="259" w:lineRule="auto"/>
            </w:pPr>
            <w:r>
              <w:t>29.01</w:t>
            </w:r>
          </w:p>
        </w:tc>
        <w:tc>
          <w:tcPr>
            <w:tcW w:w="1515" w:type="dxa"/>
          </w:tcPr>
          <w:p w14:paraId="0E98F9BB" w14:textId="304C206F" w:rsidR="009872CB" w:rsidRPr="009872CB" w:rsidRDefault="56C08CAB" w:rsidP="009872CB">
            <w:pPr>
              <w:spacing w:line="259" w:lineRule="auto"/>
            </w:pPr>
            <w:r>
              <w:t>11.00</w:t>
            </w:r>
          </w:p>
        </w:tc>
        <w:tc>
          <w:tcPr>
            <w:tcW w:w="2329" w:type="dxa"/>
          </w:tcPr>
          <w:p w14:paraId="1DB12412" w14:textId="1784282C" w:rsidR="009872CB" w:rsidRPr="009872CB" w:rsidRDefault="56C08CAB" w:rsidP="009872CB">
            <w:pPr>
              <w:spacing w:line="259" w:lineRule="auto"/>
            </w:pPr>
            <w:r>
              <w:t>Ignacy Nasalski</w:t>
            </w:r>
          </w:p>
        </w:tc>
      </w:tr>
      <w:tr w:rsidR="009872CB" w:rsidRPr="009872CB" w14:paraId="05D82BA2" w14:textId="77777777" w:rsidTr="3B0673E1">
        <w:tc>
          <w:tcPr>
            <w:tcW w:w="2925" w:type="dxa"/>
          </w:tcPr>
          <w:p w14:paraId="30976D68" w14:textId="224DC497" w:rsidR="009872CB" w:rsidRPr="009872CB" w:rsidRDefault="5D3601E5" w:rsidP="3B0673E1">
            <w:pPr>
              <w:spacing w:line="259" w:lineRule="auto"/>
              <w:rPr>
                <w:rFonts w:eastAsia="Times New Roman" w:cs="Times New Roman"/>
                <w:szCs w:val="24"/>
              </w:rPr>
            </w:pPr>
            <w:r w:rsidRPr="3B0673E1">
              <w:rPr>
                <w:rFonts w:ascii="Roboto" w:eastAsia="Roboto" w:hAnsi="Roboto" w:cs="Roboto"/>
                <w:color w:val="06022E"/>
                <w:sz w:val="22"/>
              </w:rPr>
              <w:t>Przegląd języków irańskich</w:t>
            </w:r>
          </w:p>
        </w:tc>
        <w:tc>
          <w:tcPr>
            <w:tcW w:w="1170" w:type="dxa"/>
          </w:tcPr>
          <w:p w14:paraId="3C4CEFAB" w14:textId="05D7C34E" w:rsidR="009872CB" w:rsidRPr="009872CB" w:rsidRDefault="5D3601E5" w:rsidP="009872CB">
            <w:pPr>
              <w:spacing w:line="259" w:lineRule="auto"/>
            </w:pPr>
            <w:r>
              <w:t>E</w:t>
            </w:r>
          </w:p>
        </w:tc>
        <w:tc>
          <w:tcPr>
            <w:tcW w:w="1254" w:type="dxa"/>
          </w:tcPr>
          <w:p w14:paraId="6E93587F" w14:textId="49029AA3" w:rsidR="009872CB" w:rsidRPr="009872CB" w:rsidRDefault="5D3601E5" w:rsidP="009872CB">
            <w:pPr>
              <w:spacing w:line="259" w:lineRule="auto"/>
            </w:pPr>
            <w:r>
              <w:t>01.02</w:t>
            </w:r>
          </w:p>
        </w:tc>
        <w:tc>
          <w:tcPr>
            <w:tcW w:w="1515" w:type="dxa"/>
          </w:tcPr>
          <w:p w14:paraId="25B6F720" w14:textId="0EB5CED0" w:rsidR="009872CB" w:rsidRPr="009872CB" w:rsidRDefault="5D3601E5" w:rsidP="009872CB">
            <w:pPr>
              <w:spacing w:line="259" w:lineRule="auto"/>
            </w:pPr>
            <w:r>
              <w:t>10:00-12:00</w:t>
            </w:r>
          </w:p>
        </w:tc>
        <w:tc>
          <w:tcPr>
            <w:tcW w:w="2329" w:type="dxa"/>
          </w:tcPr>
          <w:p w14:paraId="77334B2E" w14:textId="4CA2AA23" w:rsidR="009872CB" w:rsidRPr="009872CB" w:rsidRDefault="5D3601E5" w:rsidP="009872CB">
            <w:pPr>
              <w:spacing w:line="259" w:lineRule="auto"/>
            </w:pPr>
            <w:r>
              <w:t>Oskar Podlasiński</w:t>
            </w:r>
          </w:p>
        </w:tc>
      </w:tr>
      <w:tr w:rsidR="009872CB" w:rsidRPr="009872CB" w14:paraId="11D47FE6" w14:textId="77777777" w:rsidTr="3B0673E1">
        <w:tc>
          <w:tcPr>
            <w:tcW w:w="2925" w:type="dxa"/>
          </w:tcPr>
          <w:p w14:paraId="510EAC82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170" w:type="dxa"/>
          </w:tcPr>
          <w:p w14:paraId="3AFCDC15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254" w:type="dxa"/>
          </w:tcPr>
          <w:p w14:paraId="1193D7D7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515" w:type="dxa"/>
          </w:tcPr>
          <w:p w14:paraId="6FCC0E25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2329" w:type="dxa"/>
          </w:tcPr>
          <w:p w14:paraId="0247A6BE" w14:textId="77777777" w:rsidR="009872CB" w:rsidRPr="009872CB" w:rsidRDefault="009872CB" w:rsidP="009872CB">
            <w:pPr>
              <w:spacing w:line="259" w:lineRule="auto"/>
            </w:pPr>
          </w:p>
        </w:tc>
      </w:tr>
      <w:tr w:rsidR="009872CB" w:rsidRPr="009872CB" w14:paraId="42535026" w14:textId="77777777" w:rsidTr="3B0673E1">
        <w:tc>
          <w:tcPr>
            <w:tcW w:w="2925" w:type="dxa"/>
          </w:tcPr>
          <w:p w14:paraId="203B48DD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170" w:type="dxa"/>
          </w:tcPr>
          <w:p w14:paraId="1D671A82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254" w:type="dxa"/>
          </w:tcPr>
          <w:p w14:paraId="1770A700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515" w:type="dxa"/>
          </w:tcPr>
          <w:p w14:paraId="57C36033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2329" w:type="dxa"/>
          </w:tcPr>
          <w:p w14:paraId="7D4E5D04" w14:textId="77777777" w:rsidR="009872CB" w:rsidRPr="009872CB" w:rsidRDefault="009872CB" w:rsidP="009872CB">
            <w:pPr>
              <w:spacing w:line="259" w:lineRule="auto"/>
            </w:pPr>
          </w:p>
        </w:tc>
      </w:tr>
      <w:tr w:rsidR="009872CB" w:rsidRPr="009872CB" w14:paraId="34A92E65" w14:textId="77777777" w:rsidTr="3B0673E1">
        <w:tc>
          <w:tcPr>
            <w:tcW w:w="2925" w:type="dxa"/>
          </w:tcPr>
          <w:p w14:paraId="113698A6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170" w:type="dxa"/>
          </w:tcPr>
          <w:p w14:paraId="768ADFC9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254" w:type="dxa"/>
          </w:tcPr>
          <w:p w14:paraId="48B806CC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515" w:type="dxa"/>
          </w:tcPr>
          <w:p w14:paraId="56E9A5C9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2329" w:type="dxa"/>
          </w:tcPr>
          <w:p w14:paraId="5C89FC84" w14:textId="77777777" w:rsidR="009872CB" w:rsidRPr="009872CB" w:rsidRDefault="009872CB" w:rsidP="009872CB">
            <w:pPr>
              <w:spacing w:line="259" w:lineRule="auto"/>
            </w:pPr>
          </w:p>
        </w:tc>
      </w:tr>
      <w:tr w:rsidR="009872CB" w:rsidRPr="009872CB" w14:paraId="2CAA724F" w14:textId="77777777" w:rsidTr="3B0673E1">
        <w:tc>
          <w:tcPr>
            <w:tcW w:w="2925" w:type="dxa"/>
          </w:tcPr>
          <w:p w14:paraId="59659562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170" w:type="dxa"/>
          </w:tcPr>
          <w:p w14:paraId="2920AF63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254" w:type="dxa"/>
          </w:tcPr>
          <w:p w14:paraId="65F53A2F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515" w:type="dxa"/>
          </w:tcPr>
          <w:p w14:paraId="0BC61962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2329" w:type="dxa"/>
          </w:tcPr>
          <w:p w14:paraId="49C88531" w14:textId="77777777" w:rsidR="009872CB" w:rsidRPr="009872CB" w:rsidRDefault="009872CB" w:rsidP="009872CB">
            <w:pPr>
              <w:spacing w:line="259" w:lineRule="auto"/>
            </w:pPr>
          </w:p>
        </w:tc>
      </w:tr>
      <w:tr w:rsidR="009872CB" w:rsidRPr="009872CB" w14:paraId="522A4876" w14:textId="77777777" w:rsidTr="3B0673E1">
        <w:tc>
          <w:tcPr>
            <w:tcW w:w="2925" w:type="dxa"/>
          </w:tcPr>
          <w:p w14:paraId="21EFFB72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170" w:type="dxa"/>
          </w:tcPr>
          <w:p w14:paraId="0E8E077A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254" w:type="dxa"/>
          </w:tcPr>
          <w:p w14:paraId="79C19C99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515" w:type="dxa"/>
          </w:tcPr>
          <w:p w14:paraId="13A18C27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2329" w:type="dxa"/>
          </w:tcPr>
          <w:p w14:paraId="378A5D4E" w14:textId="77777777" w:rsidR="009872CB" w:rsidRPr="009872CB" w:rsidRDefault="009872CB" w:rsidP="009872CB">
            <w:pPr>
              <w:spacing w:line="259" w:lineRule="auto"/>
            </w:pPr>
          </w:p>
        </w:tc>
      </w:tr>
      <w:tr w:rsidR="009872CB" w:rsidRPr="009872CB" w14:paraId="5599CB71" w14:textId="77777777" w:rsidTr="3B0673E1">
        <w:tc>
          <w:tcPr>
            <w:tcW w:w="2925" w:type="dxa"/>
          </w:tcPr>
          <w:p w14:paraId="3B2AA984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170" w:type="dxa"/>
          </w:tcPr>
          <w:p w14:paraId="6EB5EDD7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254" w:type="dxa"/>
          </w:tcPr>
          <w:p w14:paraId="5472367C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515" w:type="dxa"/>
          </w:tcPr>
          <w:p w14:paraId="3CA103BF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2329" w:type="dxa"/>
          </w:tcPr>
          <w:p w14:paraId="081981EB" w14:textId="77777777" w:rsidR="009872CB" w:rsidRPr="009872CB" w:rsidRDefault="009872CB" w:rsidP="009872CB">
            <w:pPr>
              <w:spacing w:line="259" w:lineRule="auto"/>
            </w:pPr>
          </w:p>
        </w:tc>
      </w:tr>
      <w:tr w:rsidR="009872CB" w:rsidRPr="009872CB" w14:paraId="4DD8E3DA" w14:textId="77777777" w:rsidTr="3B0673E1">
        <w:tc>
          <w:tcPr>
            <w:tcW w:w="2925" w:type="dxa"/>
          </w:tcPr>
          <w:p w14:paraId="081E9B4D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170" w:type="dxa"/>
          </w:tcPr>
          <w:p w14:paraId="19388602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254" w:type="dxa"/>
          </w:tcPr>
          <w:p w14:paraId="2879B493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515" w:type="dxa"/>
          </w:tcPr>
          <w:p w14:paraId="60112791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2329" w:type="dxa"/>
          </w:tcPr>
          <w:p w14:paraId="0D27E069" w14:textId="77777777" w:rsidR="009872CB" w:rsidRPr="009872CB" w:rsidRDefault="009872CB" w:rsidP="009872CB">
            <w:pPr>
              <w:spacing w:line="259" w:lineRule="auto"/>
            </w:pPr>
          </w:p>
        </w:tc>
      </w:tr>
    </w:tbl>
    <w:p w14:paraId="0D8A8D34" w14:textId="77777777" w:rsidR="009872CB" w:rsidRDefault="009872CB"/>
    <w:p w14:paraId="046C1080" w14:textId="77777777" w:rsidR="009872CB" w:rsidRDefault="009872CB"/>
    <w:p w14:paraId="6206734B" w14:textId="77777777" w:rsidR="009872CB" w:rsidRDefault="009872CB"/>
    <w:p w14:paraId="1D0227B1" w14:textId="40C1B340" w:rsidR="009872CB" w:rsidRDefault="009872CB">
      <w:r>
        <w:t>SUM</w:t>
      </w:r>
    </w:p>
    <w:p w14:paraId="68E269B7" w14:textId="29D1F71B" w:rsidR="009872CB" w:rsidRDefault="009872CB">
      <w:r>
        <w:t>1 rok</w:t>
      </w:r>
    </w:p>
    <w:tbl>
      <w:tblPr>
        <w:tblStyle w:val="Tabela-Siatka"/>
        <w:tblW w:w="9193" w:type="dxa"/>
        <w:tblLook w:val="04A0" w:firstRow="1" w:lastRow="0" w:firstColumn="1" w:lastColumn="0" w:noHBand="0" w:noVBand="1"/>
      </w:tblPr>
      <w:tblGrid>
        <w:gridCol w:w="2925"/>
        <w:gridCol w:w="1170"/>
        <w:gridCol w:w="1395"/>
        <w:gridCol w:w="1470"/>
        <w:gridCol w:w="2233"/>
      </w:tblGrid>
      <w:tr w:rsidR="009872CB" w:rsidRPr="009872CB" w14:paraId="42383373" w14:textId="77777777" w:rsidTr="3B0673E1">
        <w:tc>
          <w:tcPr>
            <w:tcW w:w="2925" w:type="dxa"/>
          </w:tcPr>
          <w:p w14:paraId="0826E4FB" w14:textId="776209FD" w:rsidR="009872CB" w:rsidRPr="009872CB" w:rsidRDefault="3F40BCBC" w:rsidP="009872CB">
            <w:pPr>
              <w:spacing w:line="259" w:lineRule="auto"/>
            </w:pPr>
            <w:r>
              <w:t>Współczesne zagadnienia Bl. i Środ. Wschodu</w:t>
            </w:r>
          </w:p>
        </w:tc>
        <w:tc>
          <w:tcPr>
            <w:tcW w:w="1170" w:type="dxa"/>
          </w:tcPr>
          <w:p w14:paraId="572B22C9" w14:textId="00817AEF" w:rsidR="009872CB" w:rsidRPr="009872CB" w:rsidRDefault="3F40BCBC" w:rsidP="009872CB">
            <w:pPr>
              <w:spacing w:line="259" w:lineRule="auto"/>
            </w:pPr>
            <w:r>
              <w:t>Zal.</w:t>
            </w:r>
          </w:p>
        </w:tc>
        <w:tc>
          <w:tcPr>
            <w:tcW w:w="1395" w:type="dxa"/>
          </w:tcPr>
          <w:p w14:paraId="2CE25C4D" w14:textId="0D23AA00" w:rsidR="009872CB" w:rsidRPr="009872CB" w:rsidRDefault="3F40BCBC" w:rsidP="009872CB">
            <w:pPr>
              <w:spacing w:line="259" w:lineRule="auto"/>
            </w:pPr>
            <w:r>
              <w:t>26.01  29.01</w:t>
            </w:r>
          </w:p>
        </w:tc>
        <w:tc>
          <w:tcPr>
            <w:tcW w:w="1470" w:type="dxa"/>
          </w:tcPr>
          <w:p w14:paraId="618DC05C" w14:textId="5D7613E0" w:rsidR="009872CB" w:rsidRPr="009872CB" w:rsidRDefault="3F40BCBC" w:rsidP="009872CB">
            <w:pPr>
              <w:spacing w:line="259" w:lineRule="auto"/>
            </w:pPr>
            <w:r>
              <w:t>11.30</w:t>
            </w:r>
          </w:p>
          <w:p w14:paraId="02FBC34D" w14:textId="25D6044A" w:rsidR="009872CB" w:rsidRPr="009872CB" w:rsidRDefault="3F40BCBC" w:rsidP="36F63D64">
            <w:pPr>
              <w:spacing w:line="259" w:lineRule="auto"/>
            </w:pPr>
            <w:r>
              <w:t>10.00</w:t>
            </w:r>
          </w:p>
        </w:tc>
        <w:tc>
          <w:tcPr>
            <w:tcW w:w="2233" w:type="dxa"/>
          </w:tcPr>
          <w:p w14:paraId="0F8025D6" w14:textId="1445974A" w:rsidR="009872CB" w:rsidRPr="009872CB" w:rsidRDefault="3F40BCBC" w:rsidP="009872CB">
            <w:pPr>
              <w:spacing w:line="259" w:lineRule="auto"/>
            </w:pPr>
            <w:r>
              <w:t>Ignacy Nasalski</w:t>
            </w:r>
          </w:p>
        </w:tc>
      </w:tr>
      <w:tr w:rsidR="009872CB" w:rsidRPr="009872CB" w14:paraId="7973FD96" w14:textId="77777777" w:rsidTr="3B0673E1">
        <w:tc>
          <w:tcPr>
            <w:tcW w:w="2925" w:type="dxa"/>
          </w:tcPr>
          <w:p w14:paraId="011A8FCF" w14:textId="7944D2A1" w:rsidR="009872CB" w:rsidRPr="009872CB" w:rsidRDefault="3F40BCBC" w:rsidP="009872CB">
            <w:pPr>
              <w:spacing w:line="259" w:lineRule="auto"/>
            </w:pPr>
            <w:r>
              <w:t>Metodologia badań językoznawczych</w:t>
            </w:r>
          </w:p>
        </w:tc>
        <w:tc>
          <w:tcPr>
            <w:tcW w:w="1170" w:type="dxa"/>
          </w:tcPr>
          <w:p w14:paraId="730BA12F" w14:textId="34E3A6AA" w:rsidR="009872CB" w:rsidRPr="009872CB" w:rsidRDefault="3F40BCBC" w:rsidP="009872CB">
            <w:pPr>
              <w:spacing w:line="259" w:lineRule="auto"/>
            </w:pPr>
            <w:r>
              <w:t>E</w:t>
            </w:r>
          </w:p>
        </w:tc>
        <w:tc>
          <w:tcPr>
            <w:tcW w:w="1395" w:type="dxa"/>
          </w:tcPr>
          <w:p w14:paraId="20336FA1" w14:textId="31CA13B8" w:rsidR="009872CB" w:rsidRPr="009872CB" w:rsidRDefault="3F40BCBC" w:rsidP="009872CB">
            <w:pPr>
              <w:spacing w:line="259" w:lineRule="auto"/>
            </w:pPr>
            <w:r>
              <w:t>1.02</w:t>
            </w:r>
          </w:p>
        </w:tc>
        <w:tc>
          <w:tcPr>
            <w:tcW w:w="1470" w:type="dxa"/>
          </w:tcPr>
          <w:p w14:paraId="704E338D" w14:textId="10800DD8" w:rsidR="009872CB" w:rsidRPr="009872CB" w:rsidRDefault="3F40BCBC" w:rsidP="009872CB">
            <w:pPr>
              <w:spacing w:line="259" w:lineRule="auto"/>
            </w:pPr>
            <w:r>
              <w:t>10.00</w:t>
            </w:r>
          </w:p>
        </w:tc>
        <w:tc>
          <w:tcPr>
            <w:tcW w:w="2233" w:type="dxa"/>
          </w:tcPr>
          <w:p w14:paraId="031C8DAE" w14:textId="66B1814D" w:rsidR="009872CB" w:rsidRPr="009872CB" w:rsidRDefault="256CE613" w:rsidP="009872CB">
            <w:pPr>
              <w:spacing w:line="259" w:lineRule="auto"/>
            </w:pPr>
            <w:r>
              <w:t>Ignacy Nasalski</w:t>
            </w:r>
          </w:p>
        </w:tc>
      </w:tr>
      <w:tr w:rsidR="009872CB" w:rsidRPr="009872CB" w14:paraId="5329B3B9" w14:textId="77777777" w:rsidTr="3B0673E1">
        <w:tc>
          <w:tcPr>
            <w:tcW w:w="2925" w:type="dxa"/>
          </w:tcPr>
          <w:p w14:paraId="71D4583B" w14:textId="41308192" w:rsidR="009872CB" w:rsidRPr="009872CB" w:rsidRDefault="7AA9278D" w:rsidP="3B0673E1">
            <w:pPr>
              <w:spacing w:line="259" w:lineRule="auto"/>
              <w:rPr>
                <w:rFonts w:eastAsia="Times New Roman" w:cs="Times New Roman"/>
                <w:szCs w:val="24"/>
              </w:rPr>
            </w:pPr>
            <w:r w:rsidRPr="3B0673E1">
              <w:rPr>
                <w:rFonts w:ascii="Roboto" w:eastAsia="Roboto" w:hAnsi="Roboto" w:cs="Roboto"/>
                <w:color w:val="06022E"/>
                <w:sz w:val="22"/>
              </w:rPr>
              <w:t>Języki starożytnego Iranu</w:t>
            </w:r>
          </w:p>
        </w:tc>
        <w:tc>
          <w:tcPr>
            <w:tcW w:w="1170" w:type="dxa"/>
          </w:tcPr>
          <w:p w14:paraId="7A49C033" w14:textId="4CB411C2" w:rsidR="009872CB" w:rsidRPr="009872CB" w:rsidRDefault="7AA9278D" w:rsidP="009872CB">
            <w:pPr>
              <w:spacing w:line="259" w:lineRule="auto"/>
            </w:pPr>
            <w:r>
              <w:t>Zal</w:t>
            </w:r>
          </w:p>
        </w:tc>
        <w:tc>
          <w:tcPr>
            <w:tcW w:w="1395" w:type="dxa"/>
          </w:tcPr>
          <w:p w14:paraId="7A5F4C99" w14:textId="1C94A381" w:rsidR="009872CB" w:rsidRPr="009872CB" w:rsidRDefault="7AA9278D" w:rsidP="009872CB">
            <w:pPr>
              <w:spacing w:line="259" w:lineRule="auto"/>
            </w:pPr>
            <w:r>
              <w:t>02.02</w:t>
            </w:r>
          </w:p>
        </w:tc>
        <w:tc>
          <w:tcPr>
            <w:tcW w:w="1470" w:type="dxa"/>
          </w:tcPr>
          <w:p w14:paraId="350A9553" w14:textId="30A5B413" w:rsidR="009872CB" w:rsidRPr="009872CB" w:rsidRDefault="7AA9278D" w:rsidP="009872CB">
            <w:pPr>
              <w:spacing w:line="259" w:lineRule="auto"/>
            </w:pPr>
            <w:r>
              <w:t>10:00-11:30</w:t>
            </w:r>
          </w:p>
        </w:tc>
        <w:tc>
          <w:tcPr>
            <w:tcW w:w="2233" w:type="dxa"/>
          </w:tcPr>
          <w:p w14:paraId="720F61D9" w14:textId="1BF452A1" w:rsidR="009872CB" w:rsidRPr="009872CB" w:rsidRDefault="7AA9278D" w:rsidP="009872CB">
            <w:pPr>
              <w:spacing w:line="259" w:lineRule="auto"/>
            </w:pPr>
            <w:r>
              <w:t>Oskar Podlasiński</w:t>
            </w:r>
          </w:p>
        </w:tc>
      </w:tr>
      <w:tr w:rsidR="009872CB" w:rsidRPr="009872CB" w14:paraId="1D33CA01" w14:textId="77777777" w:rsidTr="3B0673E1">
        <w:tc>
          <w:tcPr>
            <w:tcW w:w="2925" w:type="dxa"/>
          </w:tcPr>
          <w:p w14:paraId="01E09DA6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170" w:type="dxa"/>
          </w:tcPr>
          <w:p w14:paraId="210C89D3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395" w:type="dxa"/>
          </w:tcPr>
          <w:p w14:paraId="7910370C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470" w:type="dxa"/>
          </w:tcPr>
          <w:p w14:paraId="7E1CBE91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2233" w:type="dxa"/>
          </w:tcPr>
          <w:p w14:paraId="2FC7C094" w14:textId="77777777" w:rsidR="009872CB" w:rsidRPr="009872CB" w:rsidRDefault="009872CB" w:rsidP="009872CB">
            <w:pPr>
              <w:spacing w:line="259" w:lineRule="auto"/>
            </w:pPr>
          </w:p>
        </w:tc>
      </w:tr>
      <w:tr w:rsidR="009872CB" w:rsidRPr="009872CB" w14:paraId="322E7B53" w14:textId="77777777" w:rsidTr="3B0673E1">
        <w:tc>
          <w:tcPr>
            <w:tcW w:w="2925" w:type="dxa"/>
          </w:tcPr>
          <w:p w14:paraId="66D952D7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170" w:type="dxa"/>
          </w:tcPr>
          <w:p w14:paraId="3A4BF113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395" w:type="dxa"/>
          </w:tcPr>
          <w:p w14:paraId="0E6C401F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470" w:type="dxa"/>
          </w:tcPr>
          <w:p w14:paraId="69E48D0C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2233" w:type="dxa"/>
          </w:tcPr>
          <w:p w14:paraId="0003F083" w14:textId="77777777" w:rsidR="009872CB" w:rsidRPr="009872CB" w:rsidRDefault="009872CB" w:rsidP="009872CB">
            <w:pPr>
              <w:spacing w:line="259" w:lineRule="auto"/>
            </w:pPr>
          </w:p>
        </w:tc>
      </w:tr>
      <w:tr w:rsidR="009872CB" w:rsidRPr="009872CB" w14:paraId="110F322E" w14:textId="77777777" w:rsidTr="3B0673E1">
        <w:tc>
          <w:tcPr>
            <w:tcW w:w="2925" w:type="dxa"/>
          </w:tcPr>
          <w:p w14:paraId="3C3DFFA9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170" w:type="dxa"/>
          </w:tcPr>
          <w:p w14:paraId="3185DC43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395" w:type="dxa"/>
          </w:tcPr>
          <w:p w14:paraId="775FBAAC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470" w:type="dxa"/>
          </w:tcPr>
          <w:p w14:paraId="2E894B80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2233" w:type="dxa"/>
          </w:tcPr>
          <w:p w14:paraId="64224072" w14:textId="77777777" w:rsidR="009872CB" w:rsidRPr="009872CB" w:rsidRDefault="009872CB" w:rsidP="009872CB">
            <w:pPr>
              <w:spacing w:line="259" w:lineRule="auto"/>
            </w:pPr>
          </w:p>
        </w:tc>
      </w:tr>
      <w:tr w:rsidR="009872CB" w:rsidRPr="009872CB" w14:paraId="45A1BB9E" w14:textId="77777777" w:rsidTr="3B0673E1">
        <w:tc>
          <w:tcPr>
            <w:tcW w:w="2925" w:type="dxa"/>
          </w:tcPr>
          <w:p w14:paraId="0F04BD3F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170" w:type="dxa"/>
          </w:tcPr>
          <w:p w14:paraId="43DCC5A5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395" w:type="dxa"/>
          </w:tcPr>
          <w:p w14:paraId="079727C8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470" w:type="dxa"/>
          </w:tcPr>
          <w:p w14:paraId="4CDDD928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2233" w:type="dxa"/>
          </w:tcPr>
          <w:p w14:paraId="75E0A187" w14:textId="77777777" w:rsidR="009872CB" w:rsidRPr="009872CB" w:rsidRDefault="009872CB" w:rsidP="009872CB">
            <w:pPr>
              <w:spacing w:line="259" w:lineRule="auto"/>
            </w:pPr>
          </w:p>
        </w:tc>
      </w:tr>
      <w:tr w:rsidR="009872CB" w:rsidRPr="009872CB" w14:paraId="5BFB471C" w14:textId="77777777" w:rsidTr="3B0673E1">
        <w:tc>
          <w:tcPr>
            <w:tcW w:w="2925" w:type="dxa"/>
          </w:tcPr>
          <w:p w14:paraId="68A774BD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170" w:type="dxa"/>
          </w:tcPr>
          <w:p w14:paraId="7B36566A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395" w:type="dxa"/>
          </w:tcPr>
          <w:p w14:paraId="6E9E25F4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470" w:type="dxa"/>
          </w:tcPr>
          <w:p w14:paraId="4422EED0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2233" w:type="dxa"/>
          </w:tcPr>
          <w:p w14:paraId="0B306E11" w14:textId="77777777" w:rsidR="009872CB" w:rsidRPr="009872CB" w:rsidRDefault="009872CB" w:rsidP="009872CB">
            <w:pPr>
              <w:spacing w:line="259" w:lineRule="auto"/>
            </w:pPr>
          </w:p>
        </w:tc>
      </w:tr>
      <w:tr w:rsidR="009872CB" w:rsidRPr="009872CB" w14:paraId="3C98D98B" w14:textId="77777777" w:rsidTr="3B0673E1">
        <w:tc>
          <w:tcPr>
            <w:tcW w:w="2925" w:type="dxa"/>
          </w:tcPr>
          <w:p w14:paraId="51E3DB35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170" w:type="dxa"/>
          </w:tcPr>
          <w:p w14:paraId="2D5D5885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395" w:type="dxa"/>
          </w:tcPr>
          <w:p w14:paraId="7119BF1B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470" w:type="dxa"/>
          </w:tcPr>
          <w:p w14:paraId="03C55205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2233" w:type="dxa"/>
          </w:tcPr>
          <w:p w14:paraId="43E829D0" w14:textId="77777777" w:rsidR="009872CB" w:rsidRPr="009872CB" w:rsidRDefault="009872CB" w:rsidP="009872CB">
            <w:pPr>
              <w:spacing w:line="259" w:lineRule="auto"/>
            </w:pPr>
          </w:p>
        </w:tc>
      </w:tr>
      <w:tr w:rsidR="009872CB" w:rsidRPr="009872CB" w14:paraId="037BB9A1" w14:textId="77777777" w:rsidTr="3B0673E1">
        <w:tc>
          <w:tcPr>
            <w:tcW w:w="2925" w:type="dxa"/>
          </w:tcPr>
          <w:p w14:paraId="4EDE8030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170" w:type="dxa"/>
          </w:tcPr>
          <w:p w14:paraId="48E89158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395" w:type="dxa"/>
          </w:tcPr>
          <w:p w14:paraId="1D1CC9FE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1470" w:type="dxa"/>
          </w:tcPr>
          <w:p w14:paraId="747DD3C3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2233" w:type="dxa"/>
          </w:tcPr>
          <w:p w14:paraId="1A31CC6A" w14:textId="77777777" w:rsidR="009872CB" w:rsidRPr="009872CB" w:rsidRDefault="009872CB" w:rsidP="009872CB">
            <w:pPr>
              <w:spacing w:line="259" w:lineRule="auto"/>
            </w:pPr>
          </w:p>
        </w:tc>
      </w:tr>
    </w:tbl>
    <w:p w14:paraId="120FEDEA" w14:textId="77777777" w:rsidR="009872CB" w:rsidRDefault="009872CB"/>
    <w:p w14:paraId="3FA64249" w14:textId="6DE6E197" w:rsidR="009872CB" w:rsidRDefault="009872CB">
      <w:r>
        <w:t>2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3"/>
        <w:gridCol w:w="996"/>
        <w:gridCol w:w="670"/>
        <w:gridCol w:w="976"/>
        <w:gridCol w:w="2529"/>
      </w:tblGrid>
      <w:tr w:rsidR="009872CB" w:rsidRPr="009872CB" w14:paraId="47D794DF" w14:textId="77777777" w:rsidTr="004E2333">
        <w:tc>
          <w:tcPr>
            <w:tcW w:w="0" w:type="auto"/>
          </w:tcPr>
          <w:p w14:paraId="6B575429" w14:textId="77777777" w:rsidR="009872CB" w:rsidRPr="009872CB" w:rsidRDefault="009872CB" w:rsidP="009872CB">
            <w:pPr>
              <w:spacing w:line="259" w:lineRule="auto"/>
            </w:pPr>
            <w:r w:rsidRPr="009872CB">
              <w:t>Przedmiot</w:t>
            </w:r>
          </w:p>
        </w:tc>
        <w:tc>
          <w:tcPr>
            <w:tcW w:w="0" w:type="auto"/>
          </w:tcPr>
          <w:p w14:paraId="104499BD" w14:textId="77777777" w:rsidR="009872CB" w:rsidRPr="009872CB" w:rsidRDefault="009872CB" w:rsidP="009872CB">
            <w:pPr>
              <w:spacing w:line="259" w:lineRule="auto"/>
            </w:pPr>
            <w:r w:rsidRPr="009872CB">
              <w:t>Zal/egz.</w:t>
            </w:r>
          </w:p>
        </w:tc>
        <w:tc>
          <w:tcPr>
            <w:tcW w:w="0" w:type="auto"/>
          </w:tcPr>
          <w:p w14:paraId="32CAB06B" w14:textId="77777777" w:rsidR="009872CB" w:rsidRPr="009872CB" w:rsidRDefault="009872CB" w:rsidP="009872CB">
            <w:pPr>
              <w:spacing w:line="259" w:lineRule="auto"/>
            </w:pPr>
            <w:r w:rsidRPr="009872CB">
              <w:t>Data</w:t>
            </w:r>
          </w:p>
        </w:tc>
        <w:tc>
          <w:tcPr>
            <w:tcW w:w="0" w:type="auto"/>
          </w:tcPr>
          <w:p w14:paraId="24DEBAA9" w14:textId="77777777" w:rsidR="009872CB" w:rsidRPr="009872CB" w:rsidRDefault="009872CB" w:rsidP="009872CB">
            <w:pPr>
              <w:spacing w:line="259" w:lineRule="auto"/>
            </w:pPr>
            <w:r w:rsidRPr="009872CB">
              <w:t>godzina</w:t>
            </w:r>
          </w:p>
        </w:tc>
        <w:tc>
          <w:tcPr>
            <w:tcW w:w="0" w:type="auto"/>
          </w:tcPr>
          <w:p w14:paraId="0FABAB4E" w14:textId="77777777" w:rsidR="009872CB" w:rsidRPr="009872CB" w:rsidRDefault="009872CB" w:rsidP="009872CB">
            <w:pPr>
              <w:spacing w:line="259" w:lineRule="auto"/>
            </w:pPr>
            <w:r w:rsidRPr="009872CB">
              <w:t>Nazwisko egzaminatora</w:t>
            </w:r>
          </w:p>
        </w:tc>
      </w:tr>
      <w:tr w:rsidR="009872CB" w:rsidRPr="009872CB" w14:paraId="5EC0B3DB" w14:textId="77777777" w:rsidTr="004E2333">
        <w:tc>
          <w:tcPr>
            <w:tcW w:w="0" w:type="auto"/>
          </w:tcPr>
          <w:p w14:paraId="3476F811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531781D6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47DCCA87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7C528A6F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0595CC06" w14:textId="77777777" w:rsidR="009872CB" w:rsidRPr="009872CB" w:rsidRDefault="009872CB" w:rsidP="009872CB">
            <w:pPr>
              <w:spacing w:line="259" w:lineRule="auto"/>
            </w:pPr>
          </w:p>
        </w:tc>
      </w:tr>
      <w:tr w:rsidR="009872CB" w:rsidRPr="009872CB" w14:paraId="369341F2" w14:textId="77777777" w:rsidTr="004E2333">
        <w:tc>
          <w:tcPr>
            <w:tcW w:w="0" w:type="auto"/>
          </w:tcPr>
          <w:p w14:paraId="21C0C2CF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7AFE4867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082C8305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2EAB0400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71C53BC7" w14:textId="77777777" w:rsidR="009872CB" w:rsidRPr="009872CB" w:rsidRDefault="009872CB" w:rsidP="009872CB">
            <w:pPr>
              <w:spacing w:line="259" w:lineRule="auto"/>
            </w:pPr>
          </w:p>
        </w:tc>
      </w:tr>
      <w:tr w:rsidR="009872CB" w:rsidRPr="009872CB" w14:paraId="0B49618F" w14:textId="77777777" w:rsidTr="004E2333">
        <w:tc>
          <w:tcPr>
            <w:tcW w:w="0" w:type="auto"/>
          </w:tcPr>
          <w:p w14:paraId="4A55B61B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553817CD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63F60630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70583CCC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04214464" w14:textId="77777777" w:rsidR="009872CB" w:rsidRPr="009872CB" w:rsidRDefault="009872CB" w:rsidP="009872CB">
            <w:pPr>
              <w:spacing w:line="259" w:lineRule="auto"/>
            </w:pPr>
          </w:p>
        </w:tc>
      </w:tr>
      <w:tr w:rsidR="009872CB" w:rsidRPr="009872CB" w14:paraId="593C5661" w14:textId="77777777" w:rsidTr="004E2333">
        <w:tc>
          <w:tcPr>
            <w:tcW w:w="0" w:type="auto"/>
          </w:tcPr>
          <w:p w14:paraId="19306B64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719496E5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6C6DB88A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484D6EF5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5DA68B56" w14:textId="77777777" w:rsidR="009872CB" w:rsidRPr="009872CB" w:rsidRDefault="009872CB" w:rsidP="009872CB">
            <w:pPr>
              <w:spacing w:line="259" w:lineRule="auto"/>
            </w:pPr>
          </w:p>
        </w:tc>
      </w:tr>
      <w:tr w:rsidR="009872CB" w:rsidRPr="009872CB" w14:paraId="07E26C84" w14:textId="77777777" w:rsidTr="004E2333">
        <w:tc>
          <w:tcPr>
            <w:tcW w:w="0" w:type="auto"/>
          </w:tcPr>
          <w:p w14:paraId="7ACAB5E7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4DB169FC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2A3BC72F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5255195C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25BABC9C" w14:textId="77777777" w:rsidR="009872CB" w:rsidRPr="009872CB" w:rsidRDefault="009872CB" w:rsidP="009872CB">
            <w:pPr>
              <w:spacing w:line="259" w:lineRule="auto"/>
            </w:pPr>
          </w:p>
        </w:tc>
      </w:tr>
      <w:tr w:rsidR="009872CB" w:rsidRPr="009872CB" w14:paraId="6F2B33CF" w14:textId="77777777" w:rsidTr="004E2333">
        <w:tc>
          <w:tcPr>
            <w:tcW w:w="0" w:type="auto"/>
          </w:tcPr>
          <w:p w14:paraId="1469AE24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354A58AC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00387DCE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123EE79C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1247FFC0" w14:textId="77777777" w:rsidR="009872CB" w:rsidRPr="009872CB" w:rsidRDefault="009872CB" w:rsidP="009872CB">
            <w:pPr>
              <w:spacing w:line="259" w:lineRule="auto"/>
            </w:pPr>
          </w:p>
        </w:tc>
      </w:tr>
      <w:tr w:rsidR="009872CB" w:rsidRPr="009872CB" w14:paraId="0C2637BD" w14:textId="77777777" w:rsidTr="004E2333">
        <w:tc>
          <w:tcPr>
            <w:tcW w:w="0" w:type="auto"/>
          </w:tcPr>
          <w:p w14:paraId="676F6E09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38DD3998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19F74C65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3F3A7FCE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4245D5C1" w14:textId="77777777" w:rsidR="009872CB" w:rsidRPr="009872CB" w:rsidRDefault="009872CB" w:rsidP="009872CB">
            <w:pPr>
              <w:spacing w:line="259" w:lineRule="auto"/>
            </w:pPr>
          </w:p>
        </w:tc>
      </w:tr>
      <w:tr w:rsidR="009872CB" w:rsidRPr="009872CB" w14:paraId="3A1F38AC" w14:textId="77777777" w:rsidTr="004E2333">
        <w:tc>
          <w:tcPr>
            <w:tcW w:w="0" w:type="auto"/>
          </w:tcPr>
          <w:p w14:paraId="31351358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5C33EDF6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4F3CCBC9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6A62BA8E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689BBFF0" w14:textId="77777777" w:rsidR="009872CB" w:rsidRPr="009872CB" w:rsidRDefault="009872CB" w:rsidP="009872CB">
            <w:pPr>
              <w:spacing w:line="259" w:lineRule="auto"/>
            </w:pPr>
          </w:p>
        </w:tc>
      </w:tr>
      <w:tr w:rsidR="009872CB" w:rsidRPr="009872CB" w14:paraId="1DCE5682" w14:textId="77777777" w:rsidTr="004E2333">
        <w:tc>
          <w:tcPr>
            <w:tcW w:w="0" w:type="auto"/>
          </w:tcPr>
          <w:p w14:paraId="5ACDFA32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2B043698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5BAF244F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6910C24A" w14:textId="77777777" w:rsidR="009872CB" w:rsidRPr="009872CB" w:rsidRDefault="009872CB" w:rsidP="009872CB">
            <w:pPr>
              <w:spacing w:line="259" w:lineRule="auto"/>
            </w:pPr>
          </w:p>
        </w:tc>
        <w:tc>
          <w:tcPr>
            <w:tcW w:w="0" w:type="auto"/>
          </w:tcPr>
          <w:p w14:paraId="42FA77AF" w14:textId="77777777" w:rsidR="009872CB" w:rsidRPr="009872CB" w:rsidRDefault="009872CB" w:rsidP="009872CB">
            <w:pPr>
              <w:spacing w:line="259" w:lineRule="auto"/>
            </w:pPr>
          </w:p>
        </w:tc>
      </w:tr>
    </w:tbl>
    <w:p w14:paraId="5E2A988B" w14:textId="77777777" w:rsidR="009872CB" w:rsidRDefault="009872CB"/>
    <w:p w14:paraId="79C9B22F" w14:textId="1C3D8781" w:rsidR="5EBD4A53" w:rsidRDefault="5EBD4A53" w:rsidP="5EBD4A53"/>
    <w:p w14:paraId="7B6B4D77" w14:textId="3570CE0C" w:rsidR="5EBD4A53" w:rsidRDefault="5EBD4A53" w:rsidP="5EBD4A53"/>
    <w:sectPr w:rsidR="5EBD4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omasz Babnis" w:date="2023-12-06T20:56:00Z" w:initials="TB">
    <w:p w14:paraId="241CDDA9" w14:textId="10724DAF" w:rsidR="71BD479D" w:rsidRDefault="71BD479D">
      <w:r>
        <w:t>Jak oni się umówili na tę datę, skoro o 10:00 mają pisać egzamin z historii:)?</w:t>
      </w:r>
      <w:r>
        <w:annotationRef/>
      </w:r>
    </w:p>
  </w:comment>
  <w:comment w:id="1" w:author="Mateusz Kłagisz" w:date="2023-12-07T11:27:00Z" w:initials="MK">
    <w:p w14:paraId="2B1ACA3D" w14:textId="4463A99D" w:rsidR="71BD479D" w:rsidRDefault="71BD479D">
      <w:r>
        <w:t>Nie umawiali się, wyznaczyłem im :) Będą musieli zdecydować, co chcą zdawać w I terminie, a co w sesji poprawkowej :P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1CDDA9" w15:done="0"/>
  <w15:commentEx w15:paraId="2B1ACA3D" w15:paraIdParent="241CDD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344C2EA" w16cex:dateUtc="2023-12-06T19:56:00Z"/>
  <w16cex:commentExtensible w16cex:durableId="09C28708" w16cex:dateUtc="2023-12-07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1CDDA9" w16cid:durableId="6344C2EA"/>
  <w16cid:commentId w16cid:paraId="2B1ACA3D" w16cid:durableId="09C287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Babnis">
    <w15:presenceInfo w15:providerId="AD" w15:userId="S::tomasz.babnis@uj.edu.pl::197e405d-73c8-493c-a10e-01c76ebb1205"/>
  </w15:person>
  <w15:person w15:author="Mateusz Kłagisz">
    <w15:presenceInfo w15:providerId="AD" w15:userId="S::mateusz.klagisz@uj.edu.pl::0edbde6a-a361-4414-8e52-5c6401839f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CB"/>
    <w:rsid w:val="00112573"/>
    <w:rsid w:val="0043658B"/>
    <w:rsid w:val="00795DD9"/>
    <w:rsid w:val="009872CB"/>
    <w:rsid w:val="00B05A28"/>
    <w:rsid w:val="00BD6906"/>
    <w:rsid w:val="0348C635"/>
    <w:rsid w:val="0474B465"/>
    <w:rsid w:val="0697B46C"/>
    <w:rsid w:val="0752F61F"/>
    <w:rsid w:val="0FCEE1FA"/>
    <w:rsid w:val="1071C610"/>
    <w:rsid w:val="10D82621"/>
    <w:rsid w:val="115739E3"/>
    <w:rsid w:val="118A0ECF"/>
    <w:rsid w:val="11D6FDF2"/>
    <w:rsid w:val="1273F682"/>
    <w:rsid w:val="1360AC77"/>
    <w:rsid w:val="13A97890"/>
    <w:rsid w:val="15AB9744"/>
    <w:rsid w:val="1704B35F"/>
    <w:rsid w:val="172C9C06"/>
    <w:rsid w:val="1B9309C0"/>
    <w:rsid w:val="1BABE8FB"/>
    <w:rsid w:val="1D373279"/>
    <w:rsid w:val="1DE7EEBF"/>
    <w:rsid w:val="1EFF646E"/>
    <w:rsid w:val="20260722"/>
    <w:rsid w:val="256CE613"/>
    <w:rsid w:val="25F1C9A7"/>
    <w:rsid w:val="28FF3249"/>
    <w:rsid w:val="2935873A"/>
    <w:rsid w:val="296CD5CE"/>
    <w:rsid w:val="2C62A7CA"/>
    <w:rsid w:val="2D86A0DF"/>
    <w:rsid w:val="30C636BC"/>
    <w:rsid w:val="3222CC41"/>
    <w:rsid w:val="356055AE"/>
    <w:rsid w:val="36F63D64"/>
    <w:rsid w:val="374B39BF"/>
    <w:rsid w:val="3822A4CF"/>
    <w:rsid w:val="3ABDA7C8"/>
    <w:rsid w:val="3B0673E1"/>
    <w:rsid w:val="3B8DD817"/>
    <w:rsid w:val="3D29A878"/>
    <w:rsid w:val="3D2B9632"/>
    <w:rsid w:val="3E017686"/>
    <w:rsid w:val="3F2FCB45"/>
    <w:rsid w:val="3F40BCBC"/>
    <w:rsid w:val="41FD199B"/>
    <w:rsid w:val="42CE2369"/>
    <w:rsid w:val="4614595F"/>
    <w:rsid w:val="475C54D7"/>
    <w:rsid w:val="47694B0F"/>
    <w:rsid w:val="4874419C"/>
    <w:rsid w:val="4DD88C93"/>
    <w:rsid w:val="4ECF6638"/>
    <w:rsid w:val="4EDBCE79"/>
    <w:rsid w:val="4EEC31F8"/>
    <w:rsid w:val="506B3699"/>
    <w:rsid w:val="52D825D9"/>
    <w:rsid w:val="53BFA31B"/>
    <w:rsid w:val="56C08CAB"/>
    <w:rsid w:val="58C0C203"/>
    <w:rsid w:val="5A8CB2E2"/>
    <w:rsid w:val="5BB2E248"/>
    <w:rsid w:val="5BF8CE50"/>
    <w:rsid w:val="5D3601E5"/>
    <w:rsid w:val="5EBD4A53"/>
    <w:rsid w:val="6347BFBB"/>
    <w:rsid w:val="64803C6B"/>
    <w:rsid w:val="672AAA46"/>
    <w:rsid w:val="6B02D73F"/>
    <w:rsid w:val="6F03A458"/>
    <w:rsid w:val="6F6F5E07"/>
    <w:rsid w:val="71BD479D"/>
    <w:rsid w:val="71F1C92C"/>
    <w:rsid w:val="72A6CAAF"/>
    <w:rsid w:val="73172939"/>
    <w:rsid w:val="73420259"/>
    <w:rsid w:val="78739A52"/>
    <w:rsid w:val="78AD5FA9"/>
    <w:rsid w:val="79E27A98"/>
    <w:rsid w:val="7A49300A"/>
    <w:rsid w:val="7AA9278D"/>
    <w:rsid w:val="7AFCBBFA"/>
    <w:rsid w:val="7B2D50D0"/>
    <w:rsid w:val="7C9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1B52"/>
  <w15:chartTrackingRefBased/>
  <w15:docId w15:val="{580BBB4A-A42A-4999-95E0-5920EB7E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6061EF4AFE8D489BE032F2EFB37DAD" ma:contentTypeVersion="5" ma:contentTypeDescription="Utwórz nowy dokument." ma:contentTypeScope="" ma:versionID="518769f68cb14934e5005e871ec14835">
  <xsd:schema xmlns:xsd="http://www.w3.org/2001/XMLSchema" xmlns:xs="http://www.w3.org/2001/XMLSchema" xmlns:p="http://schemas.microsoft.com/office/2006/metadata/properties" xmlns:ns2="6f72f7eb-ef21-4b00-8ec7-388194c1858f" xmlns:ns3="978693b0-e4b3-4ce7-9edf-dfa15cde4d99" targetNamespace="http://schemas.microsoft.com/office/2006/metadata/properties" ma:root="true" ma:fieldsID="ddba568eab583d2b60537eb21d2d40fc" ns2:_="" ns3:_="">
    <xsd:import namespace="6f72f7eb-ef21-4b00-8ec7-388194c1858f"/>
    <xsd:import namespace="978693b0-e4b3-4ce7-9edf-dfa15cde4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f7eb-ef21-4b00-8ec7-388194c18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93b0-e4b3-4ce7-9edf-dfa15cde4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8693b0-e4b3-4ce7-9edf-dfa15cde4d99">
      <UserInfo>
        <DisplayName>Joanna Grudzień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A4D4A24-162A-4C41-A07C-7059DCC46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2739C-5B69-493D-AD9E-673301CB9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2f7eb-ef21-4b00-8ec7-388194c1858f"/>
    <ds:schemaRef ds:uri="978693b0-e4b3-4ce7-9edf-dfa15cde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C0DB6-7458-4E8F-B95B-71D329A2F0B3}">
  <ds:schemaRefs>
    <ds:schemaRef ds:uri="http://schemas.microsoft.com/office/2006/metadata/properties"/>
    <ds:schemaRef ds:uri="http://schemas.microsoft.com/office/infopath/2007/PartnerControls"/>
    <ds:schemaRef ds:uri="978693b0-e4b3-4ce7-9edf-dfa15cde4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1293</Characters>
  <Application>Microsoft Office Word</Application>
  <DocSecurity>4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Paraskiewicz</dc:creator>
  <cp:keywords/>
  <dc:description/>
  <cp:lastModifiedBy>Ewelina Zięba</cp:lastModifiedBy>
  <cp:revision>2</cp:revision>
  <dcterms:created xsi:type="dcterms:W3CDTF">2023-12-19T11:57:00Z</dcterms:created>
  <dcterms:modified xsi:type="dcterms:W3CDTF">2023-12-19T11:57:00Z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0x010100676061EF4AFE8D489BE032F2EFB37DAD</vt:lpwstr>
  </property>
</Properties>
</file>