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7257" w14:textId="6F66BCDA" w:rsidR="005A3C27" w:rsidRDefault="00034932" w:rsidP="00034932">
      <w:r>
        <w:t>Iranistyka – sesja letnia (licencjat)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155"/>
        <w:gridCol w:w="1665"/>
        <w:gridCol w:w="620"/>
        <w:gridCol w:w="3622"/>
      </w:tblGrid>
      <w:tr w:rsidR="00034932" w14:paraId="24C3EC96" w14:textId="77777777" w:rsidTr="68023A43">
        <w:tc>
          <w:tcPr>
            <w:tcW w:w="3155" w:type="dxa"/>
          </w:tcPr>
          <w:p w14:paraId="5D95E35A" w14:textId="30DD3A57" w:rsidR="00034932" w:rsidRDefault="00034932" w:rsidP="00034932">
            <w:r>
              <w:t>Nazwa przedmiotu</w:t>
            </w:r>
          </w:p>
        </w:tc>
        <w:tc>
          <w:tcPr>
            <w:tcW w:w="1665" w:type="dxa"/>
          </w:tcPr>
          <w:p w14:paraId="5A3FDB52" w14:textId="198B0256" w:rsidR="00034932" w:rsidRDefault="00034932" w:rsidP="00034932">
            <w:r>
              <w:t>Egzaminator</w:t>
            </w:r>
          </w:p>
        </w:tc>
        <w:tc>
          <w:tcPr>
            <w:tcW w:w="620" w:type="dxa"/>
          </w:tcPr>
          <w:p w14:paraId="5ECDBAA5" w14:textId="45F489D2" w:rsidR="00034932" w:rsidRDefault="00034932" w:rsidP="00034932">
            <w:r>
              <w:t>rok</w:t>
            </w:r>
          </w:p>
        </w:tc>
        <w:tc>
          <w:tcPr>
            <w:tcW w:w="3622" w:type="dxa"/>
          </w:tcPr>
          <w:p w14:paraId="157E2E53" w14:textId="4674ABD4" w:rsidR="00034932" w:rsidRDefault="00034932" w:rsidP="00034932">
            <w:r>
              <w:t>data egz. (sala)</w:t>
            </w:r>
          </w:p>
        </w:tc>
      </w:tr>
      <w:tr w:rsidR="00034932" w14:paraId="13FCCA63" w14:textId="77777777" w:rsidTr="68023A43">
        <w:tc>
          <w:tcPr>
            <w:tcW w:w="3155" w:type="dxa"/>
          </w:tcPr>
          <w:p w14:paraId="0B580672" w14:textId="753C2EDE" w:rsidR="00034932" w:rsidRDefault="00034932" w:rsidP="00034932">
            <w:r>
              <w:t>Gramatyka opisowa j. perskiego</w:t>
            </w:r>
          </w:p>
        </w:tc>
        <w:tc>
          <w:tcPr>
            <w:tcW w:w="1665" w:type="dxa"/>
          </w:tcPr>
          <w:p w14:paraId="4AFBEF9F" w14:textId="38B7A359" w:rsidR="00034932" w:rsidRDefault="00034932" w:rsidP="00034932">
            <w:r>
              <w:t>K. Paraskiewicz</w:t>
            </w:r>
          </w:p>
        </w:tc>
        <w:tc>
          <w:tcPr>
            <w:tcW w:w="620" w:type="dxa"/>
          </w:tcPr>
          <w:p w14:paraId="3E24870C" w14:textId="57EFF38C" w:rsidR="00034932" w:rsidRDefault="00034932" w:rsidP="00034932">
            <w:r>
              <w:t>1.</w:t>
            </w:r>
          </w:p>
        </w:tc>
        <w:tc>
          <w:tcPr>
            <w:tcW w:w="3622" w:type="dxa"/>
          </w:tcPr>
          <w:p w14:paraId="1A5D9A7F" w14:textId="2D61EE9A" w:rsidR="00034932" w:rsidRDefault="00034932" w:rsidP="00034932">
            <w:r>
              <w:t>20.06 (online)</w:t>
            </w:r>
          </w:p>
        </w:tc>
      </w:tr>
      <w:tr w:rsidR="00034932" w14:paraId="64E2576C" w14:textId="77777777" w:rsidTr="68023A43">
        <w:tc>
          <w:tcPr>
            <w:tcW w:w="3155" w:type="dxa"/>
          </w:tcPr>
          <w:p w14:paraId="63ED000B" w14:textId="0BD14FC3" w:rsidR="00034932" w:rsidRDefault="00744C02" w:rsidP="00034932">
            <w:r>
              <w:t>Gramatyka opisowa j. perskiego</w:t>
            </w:r>
          </w:p>
        </w:tc>
        <w:tc>
          <w:tcPr>
            <w:tcW w:w="1665" w:type="dxa"/>
          </w:tcPr>
          <w:p w14:paraId="16279C29" w14:textId="5DDF627F" w:rsidR="00034932" w:rsidRDefault="00744C02" w:rsidP="00034932">
            <w:r>
              <w:t>T. Gacek</w:t>
            </w:r>
          </w:p>
        </w:tc>
        <w:tc>
          <w:tcPr>
            <w:tcW w:w="620" w:type="dxa"/>
          </w:tcPr>
          <w:p w14:paraId="089E9588" w14:textId="7254E72D" w:rsidR="00034932" w:rsidRDefault="00744C02" w:rsidP="00034932">
            <w:r>
              <w:t>2.</w:t>
            </w:r>
          </w:p>
        </w:tc>
        <w:tc>
          <w:tcPr>
            <w:tcW w:w="3622" w:type="dxa"/>
          </w:tcPr>
          <w:p w14:paraId="46DB4491" w14:textId="20243E8C" w:rsidR="00034932" w:rsidRDefault="62BBE341" w:rsidP="00034932">
            <w:r>
              <w:t>20.06 godz. 10 (sala do ustalenia)</w:t>
            </w:r>
          </w:p>
        </w:tc>
      </w:tr>
      <w:tr w:rsidR="00034932" w14:paraId="05502099" w14:textId="77777777" w:rsidTr="68023A43">
        <w:tc>
          <w:tcPr>
            <w:tcW w:w="3155" w:type="dxa"/>
          </w:tcPr>
          <w:p w14:paraId="5A40C7E3" w14:textId="7D0D9E83" w:rsidR="00034932" w:rsidRDefault="665E2504" w:rsidP="00034932">
            <w:r>
              <w:t>Łacina</w:t>
            </w:r>
          </w:p>
        </w:tc>
        <w:tc>
          <w:tcPr>
            <w:tcW w:w="1665" w:type="dxa"/>
          </w:tcPr>
          <w:p w14:paraId="024140C3" w14:textId="12DDBBBD" w:rsidR="00034932" w:rsidRDefault="665E2504" w:rsidP="00034932">
            <w:r>
              <w:t>T</w:t>
            </w:r>
            <w:r w:rsidR="00931BFF">
              <w:t>.</w:t>
            </w:r>
            <w:r>
              <w:t xml:space="preserve"> Babnis</w:t>
            </w:r>
          </w:p>
        </w:tc>
        <w:tc>
          <w:tcPr>
            <w:tcW w:w="620" w:type="dxa"/>
          </w:tcPr>
          <w:p w14:paraId="1C5E1E88" w14:textId="37A43495" w:rsidR="00034932" w:rsidRDefault="665E2504" w:rsidP="00034932">
            <w:r>
              <w:t>1</w:t>
            </w:r>
          </w:p>
        </w:tc>
        <w:tc>
          <w:tcPr>
            <w:tcW w:w="3622" w:type="dxa"/>
          </w:tcPr>
          <w:p w14:paraId="61C608E5" w14:textId="1682618F" w:rsidR="00034932" w:rsidRDefault="665E2504" w:rsidP="00034932">
            <w:r>
              <w:t>24 VI, godzina 9:00. Sala do ustalenia</w:t>
            </w:r>
          </w:p>
        </w:tc>
      </w:tr>
      <w:tr w:rsidR="00034932" w14:paraId="1AC47522" w14:textId="77777777" w:rsidTr="68023A43">
        <w:tc>
          <w:tcPr>
            <w:tcW w:w="3155" w:type="dxa"/>
          </w:tcPr>
          <w:p w14:paraId="6DFF342B" w14:textId="7939D4C2" w:rsidR="00034932" w:rsidRDefault="5BD2C264" w:rsidP="00034932">
            <w:r>
              <w:t>Historia Iranu nowożytnego</w:t>
            </w:r>
          </w:p>
        </w:tc>
        <w:tc>
          <w:tcPr>
            <w:tcW w:w="1665" w:type="dxa"/>
          </w:tcPr>
          <w:p w14:paraId="1FE87E6E" w14:textId="18236B71" w:rsidR="665E2504" w:rsidRDefault="665E2504">
            <w:r>
              <w:t>T</w:t>
            </w:r>
            <w:r w:rsidR="001C17B8">
              <w:t>.</w:t>
            </w:r>
            <w:r>
              <w:t xml:space="preserve"> Babnis</w:t>
            </w:r>
          </w:p>
        </w:tc>
        <w:tc>
          <w:tcPr>
            <w:tcW w:w="620" w:type="dxa"/>
          </w:tcPr>
          <w:p w14:paraId="47A65675" w14:textId="37A43495" w:rsidR="665E2504" w:rsidRDefault="665E2504">
            <w:r>
              <w:t>1</w:t>
            </w:r>
          </w:p>
        </w:tc>
        <w:tc>
          <w:tcPr>
            <w:tcW w:w="3622" w:type="dxa"/>
          </w:tcPr>
          <w:p w14:paraId="7CFA1094" w14:textId="553AD216" w:rsidR="665E2504" w:rsidRDefault="09C08A8F">
            <w:r>
              <w:t>27 VI, godzina 9:00. Sala do ustalenia</w:t>
            </w:r>
          </w:p>
        </w:tc>
      </w:tr>
      <w:tr w:rsidR="00034932" w14:paraId="3C9B313E" w14:textId="77777777" w:rsidTr="68023A43">
        <w:tc>
          <w:tcPr>
            <w:tcW w:w="3155" w:type="dxa"/>
          </w:tcPr>
          <w:p w14:paraId="7DCE4A47" w14:textId="59801CE8" w:rsidR="00034932" w:rsidRDefault="71C9981E" w:rsidP="00034932">
            <w:r>
              <w:t>Islam</w:t>
            </w:r>
          </w:p>
        </w:tc>
        <w:tc>
          <w:tcPr>
            <w:tcW w:w="1665" w:type="dxa"/>
          </w:tcPr>
          <w:p w14:paraId="6E048E16" w14:textId="4D70E467" w:rsidR="00034932" w:rsidRDefault="71C9981E" w:rsidP="71C9981E">
            <w:pPr>
              <w:rPr>
                <w:rFonts w:eastAsia="Times New Roman" w:cs="Times New Roman"/>
                <w:szCs w:val="24"/>
              </w:rPr>
            </w:pPr>
            <w:r w:rsidRPr="71C9981E">
              <w:rPr>
                <w:rFonts w:eastAsia="Times New Roman" w:cs="Times New Roman"/>
                <w:szCs w:val="24"/>
              </w:rPr>
              <w:t>I. Nasalski</w:t>
            </w:r>
          </w:p>
        </w:tc>
        <w:tc>
          <w:tcPr>
            <w:tcW w:w="620" w:type="dxa"/>
          </w:tcPr>
          <w:p w14:paraId="3FCBCB6B" w14:textId="40439C0C" w:rsidR="00034932" w:rsidRDefault="71C9981E" w:rsidP="00034932">
            <w:r>
              <w:t>1</w:t>
            </w:r>
          </w:p>
        </w:tc>
        <w:tc>
          <w:tcPr>
            <w:tcW w:w="3622" w:type="dxa"/>
          </w:tcPr>
          <w:p w14:paraId="0847913B" w14:textId="22BE1F43" w:rsidR="00034932" w:rsidRDefault="71C9981E" w:rsidP="00034932">
            <w:r>
              <w:t>23.06 wstępnie (online)</w:t>
            </w:r>
          </w:p>
        </w:tc>
      </w:tr>
      <w:tr w:rsidR="00034932" w14:paraId="73F170E8" w14:textId="77777777" w:rsidTr="68023A43">
        <w:tc>
          <w:tcPr>
            <w:tcW w:w="3155" w:type="dxa"/>
          </w:tcPr>
          <w:p w14:paraId="28BCE2D4" w14:textId="12F2D71F" w:rsidR="00034932" w:rsidRDefault="112145DD" w:rsidP="00034932">
            <w:r>
              <w:t>Gramatyka opisowa j. perskiego - ćw.</w:t>
            </w:r>
          </w:p>
        </w:tc>
        <w:tc>
          <w:tcPr>
            <w:tcW w:w="1665" w:type="dxa"/>
          </w:tcPr>
          <w:p w14:paraId="7156A78B" w14:textId="1F865936" w:rsidR="00034932" w:rsidRDefault="112145DD" w:rsidP="00034932">
            <w:r>
              <w:t>O. Podlasiński</w:t>
            </w:r>
          </w:p>
        </w:tc>
        <w:tc>
          <w:tcPr>
            <w:tcW w:w="620" w:type="dxa"/>
          </w:tcPr>
          <w:p w14:paraId="2466791B" w14:textId="1060C60D" w:rsidR="00034932" w:rsidRDefault="112145DD" w:rsidP="00034932">
            <w:r>
              <w:t>1</w:t>
            </w:r>
          </w:p>
        </w:tc>
        <w:tc>
          <w:tcPr>
            <w:tcW w:w="3622" w:type="dxa"/>
          </w:tcPr>
          <w:p w14:paraId="0A40D329" w14:textId="3E412A87" w:rsidR="00034932" w:rsidRDefault="112145DD" w:rsidP="00034932">
            <w:r>
              <w:t>21.06 godz. 10:00 (sala do ustalenia)</w:t>
            </w:r>
          </w:p>
        </w:tc>
      </w:tr>
      <w:tr w:rsidR="00034932" w14:paraId="2D3E8337" w14:textId="77777777" w:rsidTr="68023A43">
        <w:tc>
          <w:tcPr>
            <w:tcW w:w="3155" w:type="dxa"/>
          </w:tcPr>
          <w:p w14:paraId="10856A26" w14:textId="44D6A8DF" w:rsidR="00034932" w:rsidRDefault="4E107BFC" w:rsidP="00034932">
            <w:r>
              <w:t>Literatura perska współczesna</w:t>
            </w:r>
          </w:p>
        </w:tc>
        <w:tc>
          <w:tcPr>
            <w:tcW w:w="1665" w:type="dxa"/>
          </w:tcPr>
          <w:p w14:paraId="6945DCA3" w14:textId="4E986424" w:rsidR="00034932" w:rsidRDefault="112145DD" w:rsidP="4E107BFC">
            <w:pPr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r w:rsidRPr="4E107BFC">
              <w:rPr>
                <w:rFonts w:eastAsia="Times New Roman" w:cs="Times New Roman"/>
              </w:rPr>
              <w:t>A.</w:t>
            </w:r>
            <w:r w:rsidRPr="3D72C834">
              <w:rPr>
                <w:rFonts w:eastAsia="Times New Roman" w:cs="Times New Roman"/>
                <w:szCs w:val="24"/>
              </w:rPr>
              <w:t>Asgari</w:t>
            </w:r>
            <w:proofErr w:type="spellEnd"/>
            <w:r w:rsidRPr="3D72C834">
              <w:rPr>
                <w:rFonts w:eastAsia="Times New Roman" w:cs="Times New Roman"/>
                <w:szCs w:val="24"/>
              </w:rPr>
              <w:t xml:space="preserve"> Hasanaklou</w:t>
            </w:r>
          </w:p>
        </w:tc>
        <w:tc>
          <w:tcPr>
            <w:tcW w:w="620" w:type="dxa"/>
          </w:tcPr>
          <w:p w14:paraId="382E5931" w14:textId="6B77062D" w:rsidR="00034932" w:rsidRDefault="68023A43" w:rsidP="00034932">
            <w:r>
              <w:t>3</w:t>
            </w:r>
          </w:p>
        </w:tc>
        <w:tc>
          <w:tcPr>
            <w:tcW w:w="3622" w:type="dxa"/>
          </w:tcPr>
          <w:p w14:paraId="65208FEE" w14:textId="282D7147" w:rsidR="00034932" w:rsidRDefault="68023A43" w:rsidP="00034932">
            <w:r>
              <w:t>10.06 godz. 11:00 (sala do ustalenia)</w:t>
            </w:r>
          </w:p>
        </w:tc>
      </w:tr>
      <w:tr w:rsidR="00034932" w14:paraId="3AA9614A" w14:textId="77777777" w:rsidTr="68023A43">
        <w:tc>
          <w:tcPr>
            <w:tcW w:w="3155" w:type="dxa"/>
          </w:tcPr>
          <w:p w14:paraId="523CA215" w14:textId="77777777" w:rsidR="00034932" w:rsidRDefault="00034932" w:rsidP="00034932"/>
        </w:tc>
        <w:tc>
          <w:tcPr>
            <w:tcW w:w="1665" w:type="dxa"/>
          </w:tcPr>
          <w:p w14:paraId="7B22D5F1" w14:textId="77777777" w:rsidR="00034932" w:rsidRDefault="00034932" w:rsidP="00034932"/>
        </w:tc>
        <w:tc>
          <w:tcPr>
            <w:tcW w:w="620" w:type="dxa"/>
          </w:tcPr>
          <w:p w14:paraId="02768859" w14:textId="77777777" w:rsidR="00034932" w:rsidRDefault="00034932" w:rsidP="00034932"/>
        </w:tc>
        <w:tc>
          <w:tcPr>
            <w:tcW w:w="3622" w:type="dxa"/>
          </w:tcPr>
          <w:p w14:paraId="1859734F" w14:textId="77777777" w:rsidR="00034932" w:rsidRDefault="00034932" w:rsidP="00034932"/>
        </w:tc>
      </w:tr>
      <w:tr w:rsidR="00034932" w14:paraId="5E195E92" w14:textId="77777777" w:rsidTr="68023A43">
        <w:tc>
          <w:tcPr>
            <w:tcW w:w="3155" w:type="dxa"/>
          </w:tcPr>
          <w:p w14:paraId="0F061839" w14:textId="77777777" w:rsidR="00034932" w:rsidRDefault="00034932" w:rsidP="00034932"/>
        </w:tc>
        <w:tc>
          <w:tcPr>
            <w:tcW w:w="1665" w:type="dxa"/>
          </w:tcPr>
          <w:p w14:paraId="77DBE8FE" w14:textId="77777777" w:rsidR="00034932" w:rsidRDefault="00034932" w:rsidP="00034932"/>
        </w:tc>
        <w:tc>
          <w:tcPr>
            <w:tcW w:w="620" w:type="dxa"/>
          </w:tcPr>
          <w:p w14:paraId="4A865182" w14:textId="77777777" w:rsidR="00034932" w:rsidRDefault="00034932" w:rsidP="00034932"/>
        </w:tc>
        <w:tc>
          <w:tcPr>
            <w:tcW w:w="3622" w:type="dxa"/>
          </w:tcPr>
          <w:p w14:paraId="1DF1BE2C" w14:textId="77777777" w:rsidR="00034932" w:rsidRDefault="00034932" w:rsidP="00034932"/>
        </w:tc>
      </w:tr>
      <w:tr w:rsidR="00034932" w14:paraId="5D2DB80A" w14:textId="77777777" w:rsidTr="68023A43">
        <w:tc>
          <w:tcPr>
            <w:tcW w:w="3155" w:type="dxa"/>
          </w:tcPr>
          <w:p w14:paraId="4B8073C9" w14:textId="77777777" w:rsidR="00034932" w:rsidRDefault="00034932" w:rsidP="00034932"/>
        </w:tc>
        <w:tc>
          <w:tcPr>
            <w:tcW w:w="1665" w:type="dxa"/>
          </w:tcPr>
          <w:p w14:paraId="19E6B8E5" w14:textId="77777777" w:rsidR="00034932" w:rsidRDefault="00034932" w:rsidP="00034932"/>
        </w:tc>
        <w:tc>
          <w:tcPr>
            <w:tcW w:w="620" w:type="dxa"/>
          </w:tcPr>
          <w:p w14:paraId="434FD89F" w14:textId="77777777" w:rsidR="00034932" w:rsidRDefault="00034932" w:rsidP="00034932"/>
        </w:tc>
        <w:tc>
          <w:tcPr>
            <w:tcW w:w="3622" w:type="dxa"/>
          </w:tcPr>
          <w:p w14:paraId="693624C6" w14:textId="77777777" w:rsidR="00034932" w:rsidRDefault="00034932" w:rsidP="00034932"/>
        </w:tc>
      </w:tr>
    </w:tbl>
    <w:p w14:paraId="5367FC44" w14:textId="63A4E463" w:rsidR="00034932" w:rsidRDefault="00034932" w:rsidP="00034932"/>
    <w:p w14:paraId="47DAA7EB" w14:textId="248073BD" w:rsidR="00034932" w:rsidRDefault="00034932" w:rsidP="00034932">
      <w:r>
        <w:t>SUM</w:t>
      </w:r>
    </w:p>
    <w:tbl>
      <w:tblPr>
        <w:tblStyle w:val="Tabela-Siatka"/>
        <w:tblW w:w="9137" w:type="dxa"/>
        <w:tblLook w:val="04A0" w:firstRow="1" w:lastRow="0" w:firstColumn="1" w:lastColumn="0" w:noHBand="0" w:noVBand="1"/>
      </w:tblPr>
      <w:tblGrid>
        <w:gridCol w:w="3975"/>
        <w:gridCol w:w="1695"/>
        <w:gridCol w:w="615"/>
        <w:gridCol w:w="2852"/>
      </w:tblGrid>
      <w:tr w:rsidR="00034932" w14:paraId="516E5F45" w14:textId="77777777" w:rsidTr="112145DD">
        <w:tc>
          <w:tcPr>
            <w:tcW w:w="3975" w:type="dxa"/>
          </w:tcPr>
          <w:p w14:paraId="45E35320" w14:textId="2CD12A49" w:rsidR="00034932" w:rsidRDefault="00034932" w:rsidP="00034932">
            <w:r>
              <w:t>Przedmiot</w:t>
            </w:r>
          </w:p>
        </w:tc>
        <w:tc>
          <w:tcPr>
            <w:tcW w:w="1695" w:type="dxa"/>
          </w:tcPr>
          <w:p w14:paraId="3CF8C592" w14:textId="1CCE61A2" w:rsidR="00034932" w:rsidRDefault="00034932" w:rsidP="00034932">
            <w:r>
              <w:t>Egzaminator</w:t>
            </w:r>
          </w:p>
        </w:tc>
        <w:tc>
          <w:tcPr>
            <w:tcW w:w="615" w:type="dxa"/>
          </w:tcPr>
          <w:p w14:paraId="2EC04ECD" w14:textId="7490B754" w:rsidR="00034932" w:rsidRDefault="00034932" w:rsidP="00034932">
            <w:r>
              <w:t>rok</w:t>
            </w:r>
          </w:p>
        </w:tc>
        <w:tc>
          <w:tcPr>
            <w:tcW w:w="2852" w:type="dxa"/>
          </w:tcPr>
          <w:p w14:paraId="229BE35E" w14:textId="3FB11128" w:rsidR="00034932" w:rsidRDefault="00034932" w:rsidP="00034932">
            <w:r>
              <w:t>data egz. (sala)</w:t>
            </w:r>
          </w:p>
        </w:tc>
      </w:tr>
      <w:tr w:rsidR="00034932" w14:paraId="70042DDC" w14:textId="77777777" w:rsidTr="112145DD">
        <w:tc>
          <w:tcPr>
            <w:tcW w:w="3975" w:type="dxa"/>
          </w:tcPr>
          <w:p w14:paraId="1249B6E8" w14:textId="2FF250FB" w:rsidR="00034932" w:rsidRDefault="71C9981E" w:rsidP="00034932">
            <w:r>
              <w:t>Metodologia badań językoznawczych</w:t>
            </w:r>
          </w:p>
        </w:tc>
        <w:tc>
          <w:tcPr>
            <w:tcW w:w="1695" w:type="dxa"/>
          </w:tcPr>
          <w:p w14:paraId="30FA97C8" w14:textId="37127063" w:rsidR="00034932" w:rsidRDefault="71C9981E" w:rsidP="71C9981E">
            <w:pPr>
              <w:rPr>
                <w:rFonts w:eastAsia="Times New Roman" w:cs="Times New Roman"/>
                <w:szCs w:val="24"/>
              </w:rPr>
            </w:pPr>
            <w:r w:rsidRPr="71C9981E">
              <w:rPr>
                <w:rFonts w:eastAsia="Times New Roman" w:cs="Times New Roman"/>
                <w:szCs w:val="24"/>
              </w:rPr>
              <w:t>I. Nasalski</w:t>
            </w:r>
          </w:p>
        </w:tc>
        <w:tc>
          <w:tcPr>
            <w:tcW w:w="615" w:type="dxa"/>
          </w:tcPr>
          <w:p w14:paraId="189DA1A9" w14:textId="6167F9B7" w:rsidR="00034932" w:rsidRDefault="71C9981E" w:rsidP="00034932">
            <w:r>
              <w:t>1</w:t>
            </w:r>
          </w:p>
        </w:tc>
        <w:tc>
          <w:tcPr>
            <w:tcW w:w="2852" w:type="dxa"/>
          </w:tcPr>
          <w:p w14:paraId="724F873D" w14:textId="65EA0983" w:rsidR="00034932" w:rsidRDefault="71C9981E" w:rsidP="00034932">
            <w:r>
              <w:t>20.06 wstępnie (online)</w:t>
            </w:r>
          </w:p>
        </w:tc>
      </w:tr>
      <w:tr w:rsidR="00034932" w14:paraId="42707170" w14:textId="77777777" w:rsidTr="112145DD">
        <w:tc>
          <w:tcPr>
            <w:tcW w:w="3975" w:type="dxa"/>
          </w:tcPr>
          <w:p w14:paraId="6B60571E" w14:textId="6A6F5633" w:rsidR="00034932" w:rsidRDefault="71C9981E" w:rsidP="00034932">
            <w:r>
              <w:t>Orient i orientalizm</w:t>
            </w:r>
          </w:p>
        </w:tc>
        <w:tc>
          <w:tcPr>
            <w:tcW w:w="1695" w:type="dxa"/>
          </w:tcPr>
          <w:p w14:paraId="69FB0006" w14:textId="6513AC8E" w:rsidR="00034932" w:rsidRDefault="71C9981E" w:rsidP="00034932">
            <w:r>
              <w:t>I. Nasalski</w:t>
            </w:r>
          </w:p>
        </w:tc>
        <w:tc>
          <w:tcPr>
            <w:tcW w:w="615" w:type="dxa"/>
          </w:tcPr>
          <w:p w14:paraId="5D3CD632" w14:textId="2E3F3BB3" w:rsidR="00034932" w:rsidRDefault="71C9981E" w:rsidP="00034932">
            <w:r>
              <w:t>1</w:t>
            </w:r>
          </w:p>
        </w:tc>
        <w:tc>
          <w:tcPr>
            <w:tcW w:w="2852" w:type="dxa"/>
          </w:tcPr>
          <w:p w14:paraId="01F22B36" w14:textId="564F01E4" w:rsidR="00034932" w:rsidRDefault="71C9981E" w:rsidP="00034932">
            <w:r>
              <w:t>21.06 wstępnie (online)</w:t>
            </w:r>
          </w:p>
        </w:tc>
      </w:tr>
      <w:tr w:rsidR="00034932" w14:paraId="29DE6C16" w14:textId="77777777" w:rsidTr="112145DD">
        <w:tc>
          <w:tcPr>
            <w:tcW w:w="3975" w:type="dxa"/>
          </w:tcPr>
          <w:p w14:paraId="6EBC9FB7" w14:textId="616796DF" w:rsidR="00034932" w:rsidRDefault="112145DD" w:rsidP="00034932">
            <w:r>
              <w:t xml:space="preserve">Konwersatorium </w:t>
            </w:r>
            <w:proofErr w:type="spellStart"/>
            <w:r>
              <w:t>iranistyczne</w:t>
            </w:r>
            <w:proofErr w:type="spellEnd"/>
            <w:r>
              <w:t xml:space="preserve"> IV</w:t>
            </w:r>
          </w:p>
        </w:tc>
        <w:tc>
          <w:tcPr>
            <w:tcW w:w="1695" w:type="dxa"/>
          </w:tcPr>
          <w:p w14:paraId="55483201" w14:textId="212DBC43" w:rsidR="00034932" w:rsidRDefault="112145DD" w:rsidP="00034932">
            <w:r>
              <w:t>O. Podlasiński</w:t>
            </w:r>
          </w:p>
        </w:tc>
        <w:tc>
          <w:tcPr>
            <w:tcW w:w="615" w:type="dxa"/>
          </w:tcPr>
          <w:p w14:paraId="4DB33A63" w14:textId="4F21EFF3" w:rsidR="00034932" w:rsidRDefault="112145DD" w:rsidP="00034932">
            <w:r>
              <w:t>2</w:t>
            </w:r>
          </w:p>
        </w:tc>
        <w:tc>
          <w:tcPr>
            <w:tcW w:w="2852" w:type="dxa"/>
          </w:tcPr>
          <w:p w14:paraId="6FD3C2A0" w14:textId="36976CC3" w:rsidR="00034932" w:rsidRDefault="112145DD" w:rsidP="00034932">
            <w:r>
              <w:t>21.06 godz. 14:00 (online)</w:t>
            </w:r>
          </w:p>
        </w:tc>
      </w:tr>
      <w:tr w:rsidR="00034932" w14:paraId="4D864E4D" w14:textId="77777777" w:rsidTr="112145DD">
        <w:tc>
          <w:tcPr>
            <w:tcW w:w="3975" w:type="dxa"/>
          </w:tcPr>
          <w:p w14:paraId="54E55A7D" w14:textId="29B115D4" w:rsidR="00034932" w:rsidRDefault="112145DD" w:rsidP="00034932">
            <w:r>
              <w:t>Języki starożytnego Iranu</w:t>
            </w:r>
          </w:p>
        </w:tc>
        <w:tc>
          <w:tcPr>
            <w:tcW w:w="1695" w:type="dxa"/>
          </w:tcPr>
          <w:p w14:paraId="7DCD46B9" w14:textId="3EBF1D6E" w:rsidR="00034932" w:rsidRDefault="112145DD" w:rsidP="00034932">
            <w:r>
              <w:t>O. Podlasiński</w:t>
            </w:r>
          </w:p>
        </w:tc>
        <w:tc>
          <w:tcPr>
            <w:tcW w:w="615" w:type="dxa"/>
          </w:tcPr>
          <w:p w14:paraId="471F14D4" w14:textId="4EA35917" w:rsidR="00034932" w:rsidRDefault="112145DD" w:rsidP="00034932">
            <w:r>
              <w:t>1</w:t>
            </w:r>
          </w:p>
        </w:tc>
        <w:tc>
          <w:tcPr>
            <w:tcW w:w="2852" w:type="dxa"/>
          </w:tcPr>
          <w:p w14:paraId="0E6ED8F8" w14:textId="0F0CD601" w:rsidR="00034932" w:rsidRDefault="112145DD" w:rsidP="00034932">
            <w:r>
              <w:t>28.06 godz. 10:00 s. 202</w:t>
            </w:r>
          </w:p>
        </w:tc>
      </w:tr>
      <w:tr w:rsidR="00034932" w14:paraId="160D0B66" w14:textId="77777777" w:rsidTr="112145DD">
        <w:tc>
          <w:tcPr>
            <w:tcW w:w="3975" w:type="dxa"/>
          </w:tcPr>
          <w:p w14:paraId="3476C042" w14:textId="77777777" w:rsidR="00034932" w:rsidRDefault="00034932" w:rsidP="00034932"/>
        </w:tc>
        <w:tc>
          <w:tcPr>
            <w:tcW w:w="1695" w:type="dxa"/>
          </w:tcPr>
          <w:p w14:paraId="4ABA671D" w14:textId="77777777" w:rsidR="00034932" w:rsidRDefault="00034932" w:rsidP="00034932"/>
        </w:tc>
        <w:tc>
          <w:tcPr>
            <w:tcW w:w="615" w:type="dxa"/>
          </w:tcPr>
          <w:p w14:paraId="6C1293C8" w14:textId="77777777" w:rsidR="00034932" w:rsidRDefault="00034932" w:rsidP="00034932"/>
        </w:tc>
        <w:tc>
          <w:tcPr>
            <w:tcW w:w="2852" w:type="dxa"/>
          </w:tcPr>
          <w:p w14:paraId="1FBC4E1A" w14:textId="77777777" w:rsidR="00034932" w:rsidRDefault="00034932" w:rsidP="00034932"/>
        </w:tc>
      </w:tr>
      <w:tr w:rsidR="00034932" w14:paraId="0EFDC5F1" w14:textId="77777777" w:rsidTr="112145DD">
        <w:tc>
          <w:tcPr>
            <w:tcW w:w="3975" w:type="dxa"/>
          </w:tcPr>
          <w:p w14:paraId="0D7AF444" w14:textId="77777777" w:rsidR="00034932" w:rsidRDefault="00034932" w:rsidP="00034932"/>
        </w:tc>
        <w:tc>
          <w:tcPr>
            <w:tcW w:w="1695" w:type="dxa"/>
          </w:tcPr>
          <w:p w14:paraId="40F98E9F" w14:textId="77777777" w:rsidR="00034932" w:rsidRDefault="00034932" w:rsidP="00034932"/>
        </w:tc>
        <w:tc>
          <w:tcPr>
            <w:tcW w:w="615" w:type="dxa"/>
          </w:tcPr>
          <w:p w14:paraId="40E15343" w14:textId="77777777" w:rsidR="00034932" w:rsidRDefault="00034932" w:rsidP="00034932"/>
        </w:tc>
        <w:tc>
          <w:tcPr>
            <w:tcW w:w="2852" w:type="dxa"/>
          </w:tcPr>
          <w:p w14:paraId="1F440197" w14:textId="77777777" w:rsidR="00034932" w:rsidRDefault="00034932" w:rsidP="00034932"/>
        </w:tc>
      </w:tr>
      <w:tr w:rsidR="00034932" w14:paraId="6F136BF7" w14:textId="77777777" w:rsidTr="112145DD">
        <w:tc>
          <w:tcPr>
            <w:tcW w:w="3975" w:type="dxa"/>
          </w:tcPr>
          <w:p w14:paraId="389F57FD" w14:textId="77777777" w:rsidR="00034932" w:rsidRDefault="00034932" w:rsidP="00034932"/>
        </w:tc>
        <w:tc>
          <w:tcPr>
            <w:tcW w:w="1695" w:type="dxa"/>
          </w:tcPr>
          <w:p w14:paraId="53FF498B" w14:textId="77777777" w:rsidR="00034932" w:rsidRDefault="00034932" w:rsidP="00034932"/>
        </w:tc>
        <w:tc>
          <w:tcPr>
            <w:tcW w:w="615" w:type="dxa"/>
          </w:tcPr>
          <w:p w14:paraId="03B54206" w14:textId="77777777" w:rsidR="00034932" w:rsidRDefault="00034932" w:rsidP="00034932"/>
        </w:tc>
        <w:tc>
          <w:tcPr>
            <w:tcW w:w="2852" w:type="dxa"/>
          </w:tcPr>
          <w:p w14:paraId="5BB2A291" w14:textId="77777777" w:rsidR="00034932" w:rsidRDefault="00034932" w:rsidP="00034932"/>
        </w:tc>
      </w:tr>
      <w:tr w:rsidR="00034932" w14:paraId="7BA55263" w14:textId="77777777" w:rsidTr="112145DD">
        <w:tc>
          <w:tcPr>
            <w:tcW w:w="3975" w:type="dxa"/>
          </w:tcPr>
          <w:p w14:paraId="5721D405" w14:textId="77777777" w:rsidR="00034932" w:rsidRDefault="00034932" w:rsidP="00034932"/>
        </w:tc>
        <w:tc>
          <w:tcPr>
            <w:tcW w:w="1695" w:type="dxa"/>
          </w:tcPr>
          <w:p w14:paraId="47CFB63B" w14:textId="77777777" w:rsidR="00034932" w:rsidRDefault="00034932" w:rsidP="00034932"/>
        </w:tc>
        <w:tc>
          <w:tcPr>
            <w:tcW w:w="615" w:type="dxa"/>
          </w:tcPr>
          <w:p w14:paraId="068EDD4A" w14:textId="77777777" w:rsidR="00034932" w:rsidRDefault="00034932" w:rsidP="00034932"/>
        </w:tc>
        <w:tc>
          <w:tcPr>
            <w:tcW w:w="2852" w:type="dxa"/>
          </w:tcPr>
          <w:p w14:paraId="31CC09EB" w14:textId="77777777" w:rsidR="00034932" w:rsidRDefault="00034932" w:rsidP="00034932"/>
        </w:tc>
      </w:tr>
      <w:tr w:rsidR="00034932" w14:paraId="265D68F9" w14:textId="77777777" w:rsidTr="112145DD">
        <w:tc>
          <w:tcPr>
            <w:tcW w:w="3975" w:type="dxa"/>
          </w:tcPr>
          <w:p w14:paraId="10568DE3" w14:textId="77777777" w:rsidR="00034932" w:rsidRDefault="00034932" w:rsidP="00034932"/>
        </w:tc>
        <w:tc>
          <w:tcPr>
            <w:tcW w:w="1695" w:type="dxa"/>
          </w:tcPr>
          <w:p w14:paraId="638E02EC" w14:textId="77777777" w:rsidR="00034932" w:rsidRDefault="00034932" w:rsidP="00034932"/>
        </w:tc>
        <w:tc>
          <w:tcPr>
            <w:tcW w:w="615" w:type="dxa"/>
          </w:tcPr>
          <w:p w14:paraId="5A13002F" w14:textId="77777777" w:rsidR="00034932" w:rsidRDefault="00034932" w:rsidP="00034932"/>
        </w:tc>
        <w:tc>
          <w:tcPr>
            <w:tcW w:w="2852" w:type="dxa"/>
          </w:tcPr>
          <w:p w14:paraId="25FAECDC" w14:textId="77777777" w:rsidR="00034932" w:rsidRDefault="00034932" w:rsidP="00034932"/>
        </w:tc>
      </w:tr>
    </w:tbl>
    <w:p w14:paraId="6EE4D4C7" w14:textId="77777777" w:rsidR="00034932" w:rsidRDefault="00034932" w:rsidP="00034932"/>
    <w:p w14:paraId="51C424DE" w14:textId="77777777" w:rsidR="00034932" w:rsidRPr="00034932" w:rsidRDefault="00034932" w:rsidP="00034932"/>
    <w:sectPr w:rsidR="00034932" w:rsidRPr="00034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91B"/>
    <w:multiLevelType w:val="hybridMultilevel"/>
    <w:tmpl w:val="FFFFFFFF"/>
    <w:lvl w:ilvl="0" w:tplc="49FEEB4E">
      <w:start w:val="1"/>
      <w:numFmt w:val="upperLetter"/>
      <w:lvlText w:val="%1."/>
      <w:lvlJc w:val="left"/>
      <w:pPr>
        <w:ind w:left="360" w:hanging="360"/>
      </w:pPr>
    </w:lvl>
    <w:lvl w:ilvl="1" w:tplc="C6EAA2FC">
      <w:start w:val="1"/>
      <w:numFmt w:val="lowerLetter"/>
      <w:lvlText w:val="%2."/>
      <w:lvlJc w:val="left"/>
      <w:pPr>
        <w:ind w:left="1080" w:hanging="360"/>
      </w:pPr>
    </w:lvl>
    <w:lvl w:ilvl="2" w:tplc="31527B7E">
      <w:start w:val="1"/>
      <w:numFmt w:val="lowerRoman"/>
      <w:lvlText w:val="%3."/>
      <w:lvlJc w:val="right"/>
      <w:pPr>
        <w:ind w:left="1800" w:hanging="180"/>
      </w:pPr>
    </w:lvl>
    <w:lvl w:ilvl="3" w:tplc="14068BA4">
      <w:start w:val="1"/>
      <w:numFmt w:val="decimal"/>
      <w:lvlText w:val="%4."/>
      <w:lvlJc w:val="left"/>
      <w:pPr>
        <w:ind w:left="2520" w:hanging="360"/>
      </w:pPr>
    </w:lvl>
    <w:lvl w:ilvl="4" w:tplc="AD121488">
      <w:start w:val="1"/>
      <w:numFmt w:val="lowerLetter"/>
      <w:lvlText w:val="%5."/>
      <w:lvlJc w:val="left"/>
      <w:pPr>
        <w:ind w:left="3240" w:hanging="360"/>
      </w:pPr>
    </w:lvl>
    <w:lvl w:ilvl="5" w:tplc="F5148156">
      <w:start w:val="1"/>
      <w:numFmt w:val="lowerRoman"/>
      <w:lvlText w:val="%6."/>
      <w:lvlJc w:val="right"/>
      <w:pPr>
        <w:ind w:left="3960" w:hanging="180"/>
      </w:pPr>
    </w:lvl>
    <w:lvl w:ilvl="6" w:tplc="4C2A4622">
      <w:start w:val="1"/>
      <w:numFmt w:val="decimal"/>
      <w:lvlText w:val="%7."/>
      <w:lvlJc w:val="left"/>
      <w:pPr>
        <w:ind w:left="4680" w:hanging="360"/>
      </w:pPr>
    </w:lvl>
    <w:lvl w:ilvl="7" w:tplc="ED52F290">
      <w:start w:val="1"/>
      <w:numFmt w:val="lowerLetter"/>
      <w:lvlText w:val="%8."/>
      <w:lvlJc w:val="left"/>
      <w:pPr>
        <w:ind w:left="5400" w:hanging="360"/>
      </w:pPr>
    </w:lvl>
    <w:lvl w:ilvl="8" w:tplc="13EA707C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C6F48"/>
    <w:multiLevelType w:val="hybridMultilevel"/>
    <w:tmpl w:val="FFFFFFFF"/>
    <w:lvl w:ilvl="0" w:tplc="FE50CA3C">
      <w:start w:val="1"/>
      <w:numFmt w:val="upperLetter"/>
      <w:lvlText w:val="%1."/>
      <w:lvlJc w:val="left"/>
      <w:pPr>
        <w:ind w:left="360" w:hanging="360"/>
      </w:pPr>
    </w:lvl>
    <w:lvl w:ilvl="1" w:tplc="0BC4D24E">
      <w:start w:val="1"/>
      <w:numFmt w:val="lowerLetter"/>
      <w:lvlText w:val="%2."/>
      <w:lvlJc w:val="left"/>
      <w:pPr>
        <w:ind w:left="1080" w:hanging="360"/>
      </w:pPr>
    </w:lvl>
    <w:lvl w:ilvl="2" w:tplc="86E0B26C">
      <w:start w:val="1"/>
      <w:numFmt w:val="lowerRoman"/>
      <w:lvlText w:val="%3."/>
      <w:lvlJc w:val="right"/>
      <w:pPr>
        <w:ind w:left="1800" w:hanging="180"/>
      </w:pPr>
    </w:lvl>
    <w:lvl w:ilvl="3" w:tplc="8884A14E">
      <w:start w:val="1"/>
      <w:numFmt w:val="decimal"/>
      <w:lvlText w:val="%4."/>
      <w:lvlJc w:val="left"/>
      <w:pPr>
        <w:ind w:left="2520" w:hanging="360"/>
      </w:pPr>
    </w:lvl>
    <w:lvl w:ilvl="4" w:tplc="A5EA9B5E">
      <w:start w:val="1"/>
      <w:numFmt w:val="lowerLetter"/>
      <w:lvlText w:val="%5."/>
      <w:lvlJc w:val="left"/>
      <w:pPr>
        <w:ind w:left="3240" w:hanging="360"/>
      </w:pPr>
    </w:lvl>
    <w:lvl w:ilvl="5" w:tplc="F26009CC">
      <w:start w:val="1"/>
      <w:numFmt w:val="lowerRoman"/>
      <w:lvlText w:val="%6."/>
      <w:lvlJc w:val="right"/>
      <w:pPr>
        <w:ind w:left="3960" w:hanging="180"/>
      </w:pPr>
    </w:lvl>
    <w:lvl w:ilvl="6" w:tplc="22B6E9AA">
      <w:start w:val="1"/>
      <w:numFmt w:val="decimal"/>
      <w:lvlText w:val="%7."/>
      <w:lvlJc w:val="left"/>
      <w:pPr>
        <w:ind w:left="4680" w:hanging="360"/>
      </w:pPr>
    </w:lvl>
    <w:lvl w:ilvl="7" w:tplc="DA0CB9E4">
      <w:start w:val="1"/>
      <w:numFmt w:val="lowerLetter"/>
      <w:lvlText w:val="%8."/>
      <w:lvlJc w:val="left"/>
      <w:pPr>
        <w:ind w:left="5400" w:hanging="360"/>
      </w:pPr>
    </w:lvl>
    <w:lvl w:ilvl="8" w:tplc="E9CE162C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AB3A59"/>
    <w:multiLevelType w:val="hybridMultilevel"/>
    <w:tmpl w:val="FFFFFFFF"/>
    <w:lvl w:ilvl="0" w:tplc="57A01A62">
      <w:start w:val="1"/>
      <w:numFmt w:val="upperLetter"/>
      <w:lvlText w:val="%1."/>
      <w:lvlJc w:val="left"/>
      <w:pPr>
        <w:ind w:left="720" w:hanging="360"/>
      </w:pPr>
    </w:lvl>
    <w:lvl w:ilvl="1" w:tplc="93966C74">
      <w:start w:val="1"/>
      <w:numFmt w:val="lowerLetter"/>
      <w:lvlText w:val="%2."/>
      <w:lvlJc w:val="left"/>
      <w:pPr>
        <w:ind w:left="1440" w:hanging="360"/>
      </w:pPr>
    </w:lvl>
    <w:lvl w:ilvl="2" w:tplc="09EC2704">
      <w:start w:val="1"/>
      <w:numFmt w:val="lowerRoman"/>
      <w:lvlText w:val="%3."/>
      <w:lvlJc w:val="right"/>
      <w:pPr>
        <w:ind w:left="2160" w:hanging="180"/>
      </w:pPr>
    </w:lvl>
    <w:lvl w:ilvl="3" w:tplc="4A5C2724">
      <w:start w:val="1"/>
      <w:numFmt w:val="decimal"/>
      <w:lvlText w:val="%4."/>
      <w:lvlJc w:val="left"/>
      <w:pPr>
        <w:ind w:left="2880" w:hanging="360"/>
      </w:pPr>
    </w:lvl>
    <w:lvl w:ilvl="4" w:tplc="D9B4873C">
      <w:start w:val="1"/>
      <w:numFmt w:val="lowerLetter"/>
      <w:lvlText w:val="%5."/>
      <w:lvlJc w:val="left"/>
      <w:pPr>
        <w:ind w:left="3600" w:hanging="360"/>
      </w:pPr>
    </w:lvl>
    <w:lvl w:ilvl="5" w:tplc="AB045056">
      <w:start w:val="1"/>
      <w:numFmt w:val="lowerRoman"/>
      <w:lvlText w:val="%6."/>
      <w:lvlJc w:val="right"/>
      <w:pPr>
        <w:ind w:left="4320" w:hanging="180"/>
      </w:pPr>
    </w:lvl>
    <w:lvl w:ilvl="6" w:tplc="6BA0441E">
      <w:start w:val="1"/>
      <w:numFmt w:val="decimal"/>
      <w:lvlText w:val="%7."/>
      <w:lvlJc w:val="left"/>
      <w:pPr>
        <w:ind w:left="5040" w:hanging="360"/>
      </w:pPr>
    </w:lvl>
    <w:lvl w:ilvl="7" w:tplc="82381BF6">
      <w:start w:val="1"/>
      <w:numFmt w:val="lowerLetter"/>
      <w:lvlText w:val="%8."/>
      <w:lvlJc w:val="left"/>
      <w:pPr>
        <w:ind w:left="5760" w:hanging="360"/>
      </w:pPr>
    </w:lvl>
    <w:lvl w:ilvl="8" w:tplc="0826002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D39B7"/>
    <w:multiLevelType w:val="hybridMultilevel"/>
    <w:tmpl w:val="FFFFFFFF"/>
    <w:lvl w:ilvl="0" w:tplc="C5E44284">
      <w:start w:val="1"/>
      <w:numFmt w:val="upperRoman"/>
      <w:lvlText w:val="%1."/>
      <w:lvlJc w:val="left"/>
      <w:pPr>
        <w:ind w:left="720" w:hanging="360"/>
      </w:pPr>
    </w:lvl>
    <w:lvl w:ilvl="1" w:tplc="4D5E6602">
      <w:start w:val="1"/>
      <w:numFmt w:val="lowerLetter"/>
      <w:lvlText w:val="%2."/>
      <w:lvlJc w:val="left"/>
      <w:pPr>
        <w:ind w:left="1440" w:hanging="360"/>
      </w:pPr>
    </w:lvl>
    <w:lvl w:ilvl="2" w:tplc="B7BACB50">
      <w:start w:val="1"/>
      <w:numFmt w:val="lowerRoman"/>
      <w:lvlText w:val="%3."/>
      <w:lvlJc w:val="right"/>
      <w:pPr>
        <w:ind w:left="2160" w:hanging="180"/>
      </w:pPr>
    </w:lvl>
    <w:lvl w:ilvl="3" w:tplc="3088421E">
      <w:start w:val="1"/>
      <w:numFmt w:val="decimal"/>
      <w:lvlText w:val="%4."/>
      <w:lvlJc w:val="left"/>
      <w:pPr>
        <w:ind w:left="2880" w:hanging="360"/>
      </w:pPr>
    </w:lvl>
    <w:lvl w:ilvl="4" w:tplc="E2AEE288">
      <w:start w:val="1"/>
      <w:numFmt w:val="lowerLetter"/>
      <w:lvlText w:val="%5."/>
      <w:lvlJc w:val="left"/>
      <w:pPr>
        <w:ind w:left="3600" w:hanging="360"/>
      </w:pPr>
    </w:lvl>
    <w:lvl w:ilvl="5" w:tplc="0172AECA">
      <w:start w:val="1"/>
      <w:numFmt w:val="lowerRoman"/>
      <w:lvlText w:val="%6."/>
      <w:lvlJc w:val="right"/>
      <w:pPr>
        <w:ind w:left="4320" w:hanging="180"/>
      </w:pPr>
    </w:lvl>
    <w:lvl w:ilvl="6" w:tplc="2B4C7DA0">
      <w:start w:val="1"/>
      <w:numFmt w:val="decimal"/>
      <w:lvlText w:val="%7."/>
      <w:lvlJc w:val="left"/>
      <w:pPr>
        <w:ind w:left="5040" w:hanging="360"/>
      </w:pPr>
    </w:lvl>
    <w:lvl w:ilvl="7" w:tplc="E6F6135A">
      <w:start w:val="1"/>
      <w:numFmt w:val="lowerLetter"/>
      <w:lvlText w:val="%8."/>
      <w:lvlJc w:val="left"/>
      <w:pPr>
        <w:ind w:left="5760" w:hanging="360"/>
      </w:pPr>
    </w:lvl>
    <w:lvl w:ilvl="8" w:tplc="A51EEAF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B1876"/>
    <w:multiLevelType w:val="hybridMultilevel"/>
    <w:tmpl w:val="FFFFFFFF"/>
    <w:lvl w:ilvl="0" w:tplc="2572CEC8">
      <w:start w:val="1"/>
      <w:numFmt w:val="lowerRoman"/>
      <w:lvlText w:val="%1."/>
      <w:lvlJc w:val="left"/>
      <w:pPr>
        <w:ind w:left="720" w:hanging="360"/>
      </w:pPr>
    </w:lvl>
    <w:lvl w:ilvl="1" w:tplc="88B61580">
      <w:start w:val="1"/>
      <w:numFmt w:val="lowerLetter"/>
      <w:lvlText w:val="%2."/>
      <w:lvlJc w:val="left"/>
      <w:pPr>
        <w:ind w:left="1440" w:hanging="360"/>
      </w:pPr>
    </w:lvl>
    <w:lvl w:ilvl="2" w:tplc="4DF881F6">
      <w:start w:val="1"/>
      <w:numFmt w:val="lowerRoman"/>
      <w:lvlText w:val="%3."/>
      <w:lvlJc w:val="right"/>
      <w:pPr>
        <w:ind w:left="2160" w:hanging="180"/>
      </w:pPr>
    </w:lvl>
    <w:lvl w:ilvl="3" w:tplc="411C2646">
      <w:start w:val="1"/>
      <w:numFmt w:val="decimal"/>
      <w:lvlText w:val="%4."/>
      <w:lvlJc w:val="left"/>
      <w:pPr>
        <w:ind w:left="2880" w:hanging="360"/>
      </w:pPr>
    </w:lvl>
    <w:lvl w:ilvl="4" w:tplc="D980B88A">
      <w:start w:val="1"/>
      <w:numFmt w:val="lowerLetter"/>
      <w:lvlText w:val="%5."/>
      <w:lvlJc w:val="left"/>
      <w:pPr>
        <w:ind w:left="3600" w:hanging="360"/>
      </w:pPr>
    </w:lvl>
    <w:lvl w:ilvl="5" w:tplc="F99A3C82">
      <w:start w:val="1"/>
      <w:numFmt w:val="lowerRoman"/>
      <w:lvlText w:val="%6."/>
      <w:lvlJc w:val="right"/>
      <w:pPr>
        <w:ind w:left="4320" w:hanging="180"/>
      </w:pPr>
    </w:lvl>
    <w:lvl w:ilvl="6" w:tplc="AB264FB2">
      <w:start w:val="1"/>
      <w:numFmt w:val="decimal"/>
      <w:lvlText w:val="%7."/>
      <w:lvlJc w:val="left"/>
      <w:pPr>
        <w:ind w:left="5040" w:hanging="360"/>
      </w:pPr>
    </w:lvl>
    <w:lvl w:ilvl="7" w:tplc="E376C6BA">
      <w:start w:val="1"/>
      <w:numFmt w:val="lowerLetter"/>
      <w:lvlText w:val="%8."/>
      <w:lvlJc w:val="left"/>
      <w:pPr>
        <w:ind w:left="5760" w:hanging="360"/>
      </w:pPr>
    </w:lvl>
    <w:lvl w:ilvl="8" w:tplc="4B9E53D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22658"/>
    <w:multiLevelType w:val="hybridMultilevel"/>
    <w:tmpl w:val="524A3C8A"/>
    <w:lvl w:ilvl="0" w:tplc="CBCCE7BC">
      <w:start w:val="1"/>
      <w:numFmt w:val="upperLetter"/>
      <w:lvlText w:val="%1."/>
      <w:lvlJc w:val="left"/>
      <w:pPr>
        <w:ind w:left="360" w:hanging="360"/>
      </w:pPr>
    </w:lvl>
    <w:lvl w:ilvl="1" w:tplc="B742031C">
      <w:start w:val="1"/>
      <w:numFmt w:val="lowerLetter"/>
      <w:lvlText w:val="%2."/>
      <w:lvlJc w:val="left"/>
      <w:pPr>
        <w:ind w:left="1080" w:hanging="360"/>
      </w:pPr>
    </w:lvl>
    <w:lvl w:ilvl="2" w:tplc="C46ACA60">
      <w:start w:val="1"/>
      <w:numFmt w:val="lowerRoman"/>
      <w:lvlText w:val="%3."/>
      <w:lvlJc w:val="right"/>
      <w:pPr>
        <w:ind w:left="1800" w:hanging="180"/>
      </w:pPr>
    </w:lvl>
    <w:lvl w:ilvl="3" w:tplc="3C329C7C">
      <w:start w:val="1"/>
      <w:numFmt w:val="decimal"/>
      <w:lvlText w:val="%4."/>
      <w:lvlJc w:val="left"/>
      <w:pPr>
        <w:ind w:left="2520" w:hanging="360"/>
      </w:pPr>
    </w:lvl>
    <w:lvl w:ilvl="4" w:tplc="CCFEE982">
      <w:start w:val="1"/>
      <w:numFmt w:val="lowerLetter"/>
      <w:lvlText w:val="%5."/>
      <w:lvlJc w:val="left"/>
      <w:pPr>
        <w:ind w:left="3240" w:hanging="360"/>
      </w:pPr>
    </w:lvl>
    <w:lvl w:ilvl="5" w:tplc="E334C6D6">
      <w:start w:val="1"/>
      <w:numFmt w:val="lowerRoman"/>
      <w:lvlText w:val="%6."/>
      <w:lvlJc w:val="right"/>
      <w:pPr>
        <w:ind w:left="3960" w:hanging="180"/>
      </w:pPr>
    </w:lvl>
    <w:lvl w:ilvl="6" w:tplc="7E1A2DB8">
      <w:start w:val="1"/>
      <w:numFmt w:val="decimal"/>
      <w:lvlText w:val="%7."/>
      <w:lvlJc w:val="left"/>
      <w:pPr>
        <w:ind w:left="4680" w:hanging="360"/>
      </w:pPr>
    </w:lvl>
    <w:lvl w:ilvl="7" w:tplc="4210ADC4">
      <w:start w:val="1"/>
      <w:numFmt w:val="lowerLetter"/>
      <w:lvlText w:val="%8."/>
      <w:lvlJc w:val="left"/>
      <w:pPr>
        <w:ind w:left="5400" w:hanging="360"/>
      </w:pPr>
    </w:lvl>
    <w:lvl w:ilvl="8" w:tplc="E21A8F3E">
      <w:start w:val="1"/>
      <w:numFmt w:val="lowerRoman"/>
      <w:lvlText w:val="%9."/>
      <w:lvlJc w:val="right"/>
      <w:pPr>
        <w:ind w:left="6120" w:hanging="180"/>
      </w:pPr>
    </w:lvl>
  </w:abstractNum>
  <w:num w:numId="1" w16cid:durableId="2015566126">
    <w:abstractNumId w:val="2"/>
  </w:num>
  <w:num w:numId="2" w16cid:durableId="1995865774">
    <w:abstractNumId w:val="0"/>
  </w:num>
  <w:num w:numId="3" w16cid:durableId="2138526406">
    <w:abstractNumId w:val="4"/>
  </w:num>
  <w:num w:numId="4" w16cid:durableId="2115442198">
    <w:abstractNumId w:val="3"/>
  </w:num>
  <w:num w:numId="5" w16cid:durableId="651450892">
    <w:abstractNumId w:val="5"/>
  </w:num>
  <w:num w:numId="6" w16cid:durableId="14846587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C27"/>
    <w:rsid w:val="00034932"/>
    <w:rsid w:val="00034CBC"/>
    <w:rsid w:val="001C17B8"/>
    <w:rsid w:val="0043658B"/>
    <w:rsid w:val="005A3C27"/>
    <w:rsid w:val="00625453"/>
    <w:rsid w:val="00744C02"/>
    <w:rsid w:val="007D734B"/>
    <w:rsid w:val="00931BFF"/>
    <w:rsid w:val="00A4181B"/>
    <w:rsid w:val="019CFC7C"/>
    <w:rsid w:val="09C08A8F"/>
    <w:rsid w:val="0CC44835"/>
    <w:rsid w:val="112145DD"/>
    <w:rsid w:val="13B13DD8"/>
    <w:rsid w:val="1980914A"/>
    <w:rsid w:val="1F843751"/>
    <w:rsid w:val="20F995F5"/>
    <w:rsid w:val="270FD6B9"/>
    <w:rsid w:val="28ABA71A"/>
    <w:rsid w:val="2B94D2A6"/>
    <w:rsid w:val="2F4DD263"/>
    <w:rsid w:val="370353DF"/>
    <w:rsid w:val="372DE809"/>
    <w:rsid w:val="38C9B86A"/>
    <w:rsid w:val="38DD2AC3"/>
    <w:rsid w:val="3D72C834"/>
    <w:rsid w:val="4057B920"/>
    <w:rsid w:val="41038E39"/>
    <w:rsid w:val="4107B414"/>
    <w:rsid w:val="42A38475"/>
    <w:rsid w:val="42D64D58"/>
    <w:rsid w:val="444BABFC"/>
    <w:rsid w:val="4E107BFC"/>
    <w:rsid w:val="4FEA52E0"/>
    <w:rsid w:val="53615910"/>
    <w:rsid w:val="5A5569E6"/>
    <w:rsid w:val="5BD2C264"/>
    <w:rsid w:val="5F86F070"/>
    <w:rsid w:val="62BBE341"/>
    <w:rsid w:val="665E2504"/>
    <w:rsid w:val="679DC203"/>
    <w:rsid w:val="68023A43"/>
    <w:rsid w:val="6BD83580"/>
    <w:rsid w:val="6EA8F4AA"/>
    <w:rsid w:val="71C9981E"/>
    <w:rsid w:val="733C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16B6B"/>
  <w15:chartTrackingRefBased/>
  <w15:docId w15:val="{FCDEBC7B-2931-43DF-91A4-A9A4ADBD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4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832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Paraskiewicz</dc:creator>
  <cp:keywords/>
  <dc:description/>
  <cp:lastModifiedBy>Joanna Grudzień</cp:lastModifiedBy>
  <cp:revision>2</cp:revision>
  <dcterms:created xsi:type="dcterms:W3CDTF">2022-05-20T09:53:00Z</dcterms:created>
  <dcterms:modified xsi:type="dcterms:W3CDTF">2022-05-20T09:53:00Z</dcterms:modified>
</cp:coreProperties>
</file>