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61" w:rsidRDefault="004706FF">
      <w:pPr>
        <w:pStyle w:val="Nagwek1"/>
        <w:tabs>
          <w:tab w:val="left" w:pos="0"/>
        </w:tabs>
        <w:jc w:val="center"/>
        <w:rPr>
          <w:rFonts w:ascii="Liberation Serif" w:eastAsia="Calibri Light" w:hAnsi="Liberation Serif" w:cs="Calibri Light"/>
          <w:b/>
          <w:bCs/>
          <w:sz w:val="20"/>
          <w:szCs w:val="20"/>
        </w:rPr>
      </w:pPr>
      <w:bookmarkStart w:id="0" w:name="_GoBack"/>
      <w:bookmarkEnd w:id="0"/>
      <w:r>
        <w:rPr>
          <w:rFonts w:ascii="Liberation Serif" w:eastAsia="Calibri Light" w:hAnsi="Liberation Serif" w:cs="Calibri Light"/>
          <w:b/>
          <w:bCs/>
          <w:sz w:val="20"/>
          <w:szCs w:val="20"/>
        </w:rPr>
        <w:t xml:space="preserve">Sinologia – egzaminy </w:t>
      </w:r>
    </w:p>
    <w:p w:rsidR="00373161" w:rsidRDefault="004706FF">
      <w:pPr>
        <w:pStyle w:val="Nagwek1"/>
        <w:tabs>
          <w:tab w:val="left" w:pos="0"/>
        </w:tabs>
        <w:jc w:val="center"/>
      </w:pPr>
      <w:r>
        <w:rPr>
          <w:rFonts w:ascii="Liberation Serif" w:eastAsia="Calibri Light" w:hAnsi="Liberation Serif" w:cs="Calibri Light"/>
          <w:b/>
          <w:bCs/>
          <w:sz w:val="20"/>
          <w:szCs w:val="20"/>
        </w:rPr>
        <w:t>2021/2022</w:t>
      </w:r>
    </w:p>
    <w:p w:rsidR="00373161" w:rsidRDefault="004706FF">
      <w:pPr>
        <w:pStyle w:val="Nagwek1"/>
        <w:tabs>
          <w:tab w:val="left" w:pos="0"/>
        </w:tabs>
        <w:jc w:val="center"/>
        <w:rPr>
          <w:rFonts w:ascii="Liberation Serif" w:eastAsia="Calibri Light" w:hAnsi="Liberation Serif" w:cs="Calibri Light"/>
          <w:b/>
          <w:bCs/>
          <w:sz w:val="20"/>
          <w:szCs w:val="20"/>
        </w:rPr>
      </w:pPr>
      <w:r>
        <w:rPr>
          <w:rFonts w:ascii="Liberation Serif" w:eastAsia="Calibri Light" w:hAnsi="Liberation Serif" w:cs="Calibri Light"/>
          <w:b/>
          <w:bCs/>
          <w:sz w:val="20"/>
          <w:szCs w:val="20"/>
        </w:rPr>
        <w:t>Semestr zimowy</w:t>
      </w:r>
    </w:p>
    <w:p w:rsidR="00373161" w:rsidRDefault="004706FF">
      <w:pPr>
        <w:jc w:val="center"/>
      </w:pPr>
      <w:r>
        <w:rPr>
          <w:rFonts w:ascii="Liberation Serif" w:eastAsia="Times New Roman" w:hAnsi="Liberation Serif" w:cs="Times New Roman"/>
          <w:sz w:val="20"/>
          <w:szCs w:val="20"/>
        </w:rPr>
        <w:t xml:space="preserve"> </w:t>
      </w:r>
    </w:p>
    <w:p w:rsidR="00373161" w:rsidRDefault="004706FF">
      <w:pPr>
        <w:pStyle w:val="Nagwek1"/>
        <w:tabs>
          <w:tab w:val="left" w:pos="0"/>
        </w:tabs>
      </w:pPr>
      <w:r>
        <w:rPr>
          <w:rFonts w:ascii="Liberation Serif" w:eastAsia="Calibri Light" w:hAnsi="Liberation Serif" w:cs="Calibri Light"/>
          <w:sz w:val="20"/>
          <w:szCs w:val="20"/>
        </w:rPr>
        <w:t>1st year</w:t>
      </w:r>
    </w:p>
    <w:tbl>
      <w:tblPr>
        <w:tblW w:w="9015" w:type="dxa"/>
        <w:tblInd w:w="108" w:type="dxa"/>
        <w:tblLook w:val="0000" w:firstRow="0" w:lastRow="0" w:firstColumn="0" w:lastColumn="0" w:noHBand="0" w:noVBand="0"/>
      </w:tblPr>
      <w:tblGrid>
        <w:gridCol w:w="2463"/>
        <w:gridCol w:w="2239"/>
        <w:gridCol w:w="2343"/>
        <w:gridCol w:w="1970"/>
      </w:tblGrid>
      <w:tr w:rsidR="00373161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Exam date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Online/offline exam</w:t>
            </w:r>
          </w:p>
        </w:tc>
      </w:tr>
      <w:tr w:rsidR="00373161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ahoma" w:hAnsi="Liberation Serif" w:cs="Tahoma"/>
                <w:color w:val="000000"/>
                <w:sz w:val="20"/>
                <w:szCs w:val="20"/>
              </w:rPr>
              <w:t>Gramatyka opisowa współczesnego języka chińskiego (wykład)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Prof. Ewa Zajdler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31.01.2022</w:t>
            </w:r>
          </w:p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11:00-12:30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online</w:t>
            </w:r>
          </w:p>
        </w:tc>
      </w:tr>
      <w:tr w:rsidR="00373161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ahoma" w:hAnsi="Liberation Serif" w:cs="Tahoma"/>
                <w:sz w:val="20"/>
                <w:szCs w:val="20"/>
                <w:lang w:val="en-US"/>
              </w:rPr>
              <w:t>Nauka pisma chińskiego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Maria Jarosz,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Katarzyna Grych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1.02.2022</w:t>
            </w:r>
          </w:p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11:00-12:30 (s. 412 i 210)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offline</w:t>
            </w:r>
          </w:p>
        </w:tc>
      </w:tr>
      <w:tr w:rsidR="00373161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ahoma" w:hAnsi="Liberation Serif" w:cs="Tahoma"/>
                <w:sz w:val="20"/>
                <w:szCs w:val="20"/>
                <w:lang w:val="en-US"/>
              </w:rPr>
              <w:t>Praktyczna nauka jęz. chińskiego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Maria Jarosz, Katarzyna Grych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7.02.2022</w:t>
            </w:r>
          </w:p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11:30-14 (s. 412 i 210)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offline</w:t>
            </w:r>
          </w:p>
        </w:tc>
      </w:tr>
      <w:tr w:rsidR="00373161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jc w:val="center"/>
            </w:pPr>
            <w:r>
              <w:rPr>
                <w:rFonts w:ascii="Liberation Serif" w:eastAsia="Tahoma" w:hAnsi="Liberation Serif" w:cs="Tahoma"/>
                <w:color w:val="000000"/>
                <w:sz w:val="20"/>
                <w:szCs w:val="20"/>
              </w:rPr>
              <w:t xml:space="preserve"> Gramatyka opisowa współczesnego języka chińskiego (ćwiczenia)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Sebastian Wielosz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26.01.2022 8:00 (gr. B) 27.01.2022 16:45 (gr. A)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offline </w:t>
            </w:r>
          </w:p>
        </w:tc>
      </w:tr>
      <w:tr w:rsidR="00373161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jc w:val="center"/>
            </w:pPr>
            <w:r>
              <w:rPr>
                <w:rFonts w:ascii="Liberation Serif" w:eastAsia="Tahoma" w:hAnsi="Liberation Serif" w:cs="Tahoma"/>
                <w:color w:val="000000"/>
                <w:sz w:val="20"/>
                <w:szCs w:val="20"/>
              </w:rPr>
              <w:t xml:space="preserve"> Wstęp dp studiów orientalistycznych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Katarzyna Sarek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10.02.2022, 13:00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offline</w:t>
            </w:r>
          </w:p>
        </w:tc>
      </w:tr>
      <w:tr w:rsidR="00373161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jc w:val="center"/>
            </w:pPr>
            <w:r>
              <w:rPr>
                <w:rFonts w:ascii="Liberation Serif" w:eastAsia="Tahoma" w:hAnsi="Liberation Serif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373161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jc w:val="center"/>
            </w:pPr>
            <w:r>
              <w:rPr>
                <w:rFonts w:ascii="Liberation Serif" w:eastAsia="Tahoma" w:hAnsi="Liberation Serif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</w:tbl>
    <w:p w:rsidR="00373161" w:rsidRDefault="004706FF">
      <w:r>
        <w:rPr>
          <w:rFonts w:ascii="Liberation Serif" w:eastAsia="Times New Roman" w:hAnsi="Liberation Serif" w:cs="Times New Roman"/>
          <w:sz w:val="20"/>
          <w:szCs w:val="20"/>
        </w:rPr>
        <w:t xml:space="preserve"> </w:t>
      </w:r>
    </w:p>
    <w:p w:rsidR="00373161" w:rsidRDefault="004706FF">
      <w:pPr>
        <w:pStyle w:val="Nagwek1"/>
        <w:tabs>
          <w:tab w:val="left" w:pos="0"/>
        </w:tabs>
      </w:pPr>
      <w:r>
        <w:rPr>
          <w:rFonts w:ascii="Liberation Serif" w:eastAsia="Calibri Light" w:hAnsi="Liberation Serif" w:cs="Calibri Light"/>
          <w:sz w:val="20"/>
          <w:szCs w:val="20"/>
        </w:rPr>
        <w:t>2nd year</w:t>
      </w:r>
    </w:p>
    <w:tbl>
      <w:tblPr>
        <w:tblW w:w="9015" w:type="dxa"/>
        <w:tblInd w:w="108" w:type="dxa"/>
        <w:tblLook w:val="0000" w:firstRow="0" w:lastRow="0" w:firstColumn="0" w:lastColumn="0" w:noHBand="0" w:noVBand="0"/>
      </w:tblPr>
      <w:tblGrid>
        <w:gridCol w:w="2299"/>
        <w:gridCol w:w="2343"/>
        <w:gridCol w:w="2269"/>
        <w:gridCol w:w="2104"/>
      </w:tblGrid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Exam date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Online/offline exam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ahoma" w:hAnsi="Liberation Serif" w:cs="Tahoma"/>
                <w:color w:val="000000"/>
                <w:sz w:val="20"/>
                <w:szCs w:val="20"/>
              </w:rPr>
              <w:t xml:space="preserve">Gramatyka opisowa współczesnego języka </w:t>
            </w:r>
            <w:r>
              <w:rPr>
                <w:rFonts w:ascii="Liberation Serif" w:eastAsia="Tahoma" w:hAnsi="Liberation Serif" w:cs="Tahoma"/>
                <w:color w:val="000000"/>
                <w:sz w:val="20"/>
                <w:szCs w:val="20"/>
              </w:rPr>
              <w:t>chińskiego (wykład)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Prof. Ewa Zajdler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31.01.2022</w:t>
            </w:r>
          </w:p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online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Lektura tekstów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Maria Jarosz, Katarzyna Grych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26.01.2022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offline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  <w:r>
              <w:rPr>
                <w:rFonts w:ascii="Liberation Serif" w:eastAsia="Tahoma" w:hAnsi="Liberation Serif" w:cs="Tahoma"/>
                <w:color w:val="000000"/>
                <w:sz w:val="20"/>
                <w:szCs w:val="20"/>
              </w:rPr>
              <w:t>Gramatyka opisowa współczesnego języka chińskiego (ćwiczenia)</w:t>
            </w:r>
          </w:p>
          <w:p w:rsidR="00373161" w:rsidRDefault="0037316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Sebastian Wielosz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16.12.2021 15:00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offline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Literatura klasyczna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Katarzyna Sarek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11.02.2022, 12:00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Offline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Praktyczna nauka języka </w:t>
            </w:r>
            <w:r>
              <w:rPr>
                <w:rFonts w:ascii="Liberation Serif" w:eastAsia="Tahoma" w:hAnsi="Liberation Serif" w:cs="Tahoma"/>
                <w:sz w:val="20"/>
                <w:szCs w:val="20"/>
              </w:rPr>
              <w:t xml:space="preserve">chińskiego </w:t>
            </w:r>
          </w:p>
          <w:p w:rsidR="00373161" w:rsidRDefault="003731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Maria Jarosz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2.02.2021</w:t>
            </w:r>
          </w:p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11:30- 13:30 (s. 412)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Offline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Nauka pisma chińskiego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Pin-Ni Tseng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1.02.2021</w:t>
            </w:r>
          </w:p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15:00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Offline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jc w:val="center"/>
            </w:pPr>
            <w:r>
              <w:rPr>
                <w:rFonts w:ascii="Liberation Serif" w:eastAsia="Helvetica" w:hAnsi="Liberation Serif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</w:tbl>
    <w:p w:rsidR="00373161" w:rsidRDefault="004706FF">
      <w:r>
        <w:rPr>
          <w:rFonts w:ascii="Liberation Serif" w:eastAsia="Times New Roman" w:hAnsi="Liberation Serif" w:cs="Times New Roman"/>
          <w:sz w:val="20"/>
          <w:szCs w:val="20"/>
        </w:rPr>
        <w:t xml:space="preserve"> </w:t>
      </w:r>
    </w:p>
    <w:p w:rsidR="00373161" w:rsidRDefault="004706FF">
      <w:pPr>
        <w:pStyle w:val="Nagwek1"/>
        <w:tabs>
          <w:tab w:val="left" w:pos="0"/>
        </w:tabs>
      </w:pPr>
      <w:r>
        <w:rPr>
          <w:rFonts w:ascii="Liberation Serif" w:eastAsia="Calibri Light" w:hAnsi="Liberation Serif" w:cs="Calibri Light"/>
          <w:sz w:val="20"/>
          <w:szCs w:val="20"/>
        </w:rPr>
        <w:t xml:space="preserve">3rd </w:t>
      </w:r>
      <w:r>
        <w:rPr>
          <w:rFonts w:ascii="Liberation Serif" w:eastAsia="Calibri Light" w:hAnsi="Liberation Serif" w:cs="Calibri Light"/>
          <w:sz w:val="20"/>
          <w:szCs w:val="20"/>
        </w:rPr>
        <w:t>year</w:t>
      </w:r>
    </w:p>
    <w:tbl>
      <w:tblPr>
        <w:tblW w:w="9015" w:type="dxa"/>
        <w:tblInd w:w="108" w:type="dxa"/>
        <w:tblLook w:val="0000" w:firstRow="0" w:lastRow="0" w:firstColumn="0" w:lastColumn="0" w:noHBand="0" w:noVBand="0"/>
      </w:tblPr>
      <w:tblGrid>
        <w:gridCol w:w="2299"/>
        <w:gridCol w:w="2343"/>
        <w:gridCol w:w="2269"/>
        <w:gridCol w:w="2104"/>
      </w:tblGrid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Exam date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Online/offline exam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Lektura i tłumaczenie tekstów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Sebastian Wielosz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27.01.2022 9:45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offline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Praktyczna nauka języka chińskiego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Pin-Ni Tseng</w:t>
            </w:r>
          </w:p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I-An Shih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1.02.2022</w:t>
            </w:r>
          </w:p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13:00</w:t>
            </w:r>
          </w:p>
          <w:p w:rsidR="00373161" w:rsidRDefault="0037316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offline</w:t>
            </w:r>
          </w:p>
          <w:p w:rsidR="00373161" w:rsidRDefault="0037316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Gramatyka klasycznego języka chińskiego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I-An Shih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2.02.2022 9:45</w:t>
            </w:r>
          </w:p>
          <w:p w:rsidR="00373161" w:rsidRDefault="0037316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offline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</w:tbl>
    <w:p w:rsidR="00373161" w:rsidRDefault="004706FF">
      <w:r>
        <w:rPr>
          <w:rFonts w:ascii="Liberation Serif" w:eastAsia="Times New Roman" w:hAnsi="Liberation Serif" w:cs="Times New Roman"/>
          <w:sz w:val="20"/>
          <w:szCs w:val="20"/>
        </w:rPr>
        <w:t xml:space="preserve"> </w:t>
      </w:r>
    </w:p>
    <w:p w:rsidR="00373161" w:rsidRDefault="004706FF">
      <w:pPr>
        <w:pStyle w:val="Nagwek1"/>
        <w:tabs>
          <w:tab w:val="left" w:pos="0"/>
        </w:tabs>
      </w:pPr>
      <w:r>
        <w:rPr>
          <w:rFonts w:ascii="Liberation Serif" w:eastAsia="Calibri Light" w:hAnsi="Liberation Serif" w:cs="Calibri Light"/>
          <w:sz w:val="20"/>
          <w:szCs w:val="20"/>
        </w:rPr>
        <w:t>4th year</w:t>
      </w:r>
    </w:p>
    <w:tbl>
      <w:tblPr>
        <w:tblW w:w="9015" w:type="dxa"/>
        <w:tblInd w:w="108" w:type="dxa"/>
        <w:tblLook w:val="0000" w:firstRow="0" w:lastRow="0" w:firstColumn="0" w:lastColumn="0" w:noHBand="0" w:noVBand="0"/>
      </w:tblPr>
      <w:tblGrid>
        <w:gridCol w:w="2299"/>
        <w:gridCol w:w="2343"/>
        <w:gridCol w:w="2269"/>
        <w:gridCol w:w="2104"/>
      </w:tblGrid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Exam date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Online/offline exam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Praktyczna nauka języka chińskiego I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I-An Shih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2.02.2022 11:30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offline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Klasyczny język chiński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I-An Shih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3.02.2022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11:30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offline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Tłumaczenie tekstów chińskich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Katarzyna Sarek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1.02.2022, 11:00-12:30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offline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</w:tbl>
    <w:p w:rsidR="00373161" w:rsidRDefault="004706FF">
      <w:pPr>
        <w:pStyle w:val="Nagwek1"/>
        <w:tabs>
          <w:tab w:val="left" w:pos="0"/>
        </w:tabs>
      </w:pPr>
      <w:r>
        <w:rPr>
          <w:rFonts w:ascii="Liberation Serif" w:eastAsia="Calibri Light" w:hAnsi="Liberation Serif" w:cs="Calibri Light"/>
          <w:sz w:val="20"/>
          <w:szCs w:val="20"/>
        </w:rPr>
        <w:t>5th year</w:t>
      </w:r>
    </w:p>
    <w:tbl>
      <w:tblPr>
        <w:tblW w:w="9015" w:type="dxa"/>
        <w:tblInd w:w="108" w:type="dxa"/>
        <w:tblLook w:val="0000" w:firstRow="0" w:lastRow="0" w:firstColumn="0" w:lastColumn="0" w:noHBand="0" w:noVBand="0"/>
      </w:tblPr>
      <w:tblGrid>
        <w:gridCol w:w="2299"/>
        <w:gridCol w:w="2343"/>
        <w:gridCol w:w="2269"/>
        <w:gridCol w:w="2104"/>
      </w:tblGrid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Exam date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</w:rPr>
              <w:t>Online/offline exam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  <w:r>
              <w:rPr>
                <w:rFonts w:ascii="Liberation Serif" w:eastAsia="Tahoma" w:hAnsi="Liberation Serif" w:cs="Tahoma"/>
                <w:color w:val="000000"/>
                <w:sz w:val="20"/>
                <w:szCs w:val="20"/>
              </w:rPr>
              <w:t>Praktyczna nauka języka chińskiego III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Pin-Ni Tseng</w:t>
            </w:r>
            <w:r>
              <w:rPr>
                <w:rFonts w:ascii="Liberation Serif" w:hAnsi="Liberation Serif"/>
                <w:sz w:val="20"/>
                <w:szCs w:val="20"/>
              </w:rPr>
              <w:br/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I-An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Shih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1.02.2022</w:t>
            </w:r>
          </w:p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9:30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offline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373161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161" w:rsidRDefault="004706FF">
            <w:pPr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</w:tr>
    </w:tbl>
    <w:p w:rsidR="00373161" w:rsidRDefault="004706FF">
      <w:r>
        <w:rPr>
          <w:rFonts w:ascii="Liberation Serif" w:eastAsia="Times New Roman" w:hAnsi="Liberation Serif" w:cs="Times New Roman"/>
          <w:sz w:val="20"/>
          <w:szCs w:val="20"/>
        </w:rPr>
        <w:t xml:space="preserve"> </w:t>
      </w:r>
    </w:p>
    <w:p w:rsidR="00373161" w:rsidRDefault="00373161">
      <w:pPr>
        <w:rPr>
          <w:rFonts w:ascii="Liberation Serif" w:eastAsia="Times New Roman" w:hAnsi="Liberation Serif" w:cs="Times New Roman"/>
          <w:sz w:val="20"/>
          <w:szCs w:val="20"/>
        </w:rPr>
      </w:pPr>
    </w:p>
    <w:p w:rsidR="00373161" w:rsidRDefault="00373161">
      <w:pPr>
        <w:rPr>
          <w:rFonts w:ascii="Liberation Serif" w:hAnsi="Liberation Serif"/>
          <w:sz w:val="20"/>
          <w:szCs w:val="20"/>
        </w:rPr>
      </w:pPr>
    </w:p>
    <w:sectPr w:rsidR="00373161">
      <w:pgSz w:w="11906" w:h="16838"/>
      <w:pgMar w:top="1440" w:right="1440" w:bottom="1440" w:left="144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Mono CJK JP">
    <w:panose1 w:val="00000000000000000000"/>
    <w:charset w:val="00"/>
    <w:family w:val="roman"/>
    <w:notTrueType/>
    <w:pitch w:val="default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214DC"/>
    <w:multiLevelType w:val="multilevel"/>
    <w:tmpl w:val="C42E98B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1"/>
    <w:rsid w:val="00373161"/>
    <w:rsid w:val="004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5E8E-716A-4E44-883F-A527207A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libri Light" w:eastAsia="MS Gothic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Mono CJK JP" w:hAnsi="Liberation Sans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Grych</dc:creator>
  <dc:description/>
  <cp:lastModifiedBy>Ewelina</cp:lastModifiedBy>
  <cp:revision>2</cp:revision>
  <dcterms:created xsi:type="dcterms:W3CDTF">2021-12-21T10:26:00Z</dcterms:created>
  <dcterms:modified xsi:type="dcterms:W3CDTF">2021-12-21T10:26:00Z</dcterms:modified>
  <dc:language>pl-PL</dc:language>
</cp:coreProperties>
</file>