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40" w:rsidRDefault="003D7D5D">
      <w:r>
        <w:t>Arabistyka I rok LIC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69"/>
      </w:tblGrid>
      <w:tr w:rsidR="003D7D5D" w:rsidTr="000A1123">
        <w:tc>
          <w:tcPr>
            <w:tcW w:w="1842" w:type="dxa"/>
          </w:tcPr>
          <w:p w:rsidR="003D7D5D" w:rsidRDefault="003D7D5D">
            <w:r>
              <w:t>Poniedziałek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D7D5D" w:rsidRDefault="003D7D5D">
            <w:r>
              <w:t>Wtorek</w:t>
            </w:r>
          </w:p>
        </w:tc>
        <w:tc>
          <w:tcPr>
            <w:tcW w:w="1842" w:type="dxa"/>
          </w:tcPr>
          <w:p w:rsidR="003D7D5D" w:rsidRDefault="003D7D5D">
            <w:r>
              <w:t>Środa</w:t>
            </w:r>
          </w:p>
        </w:tc>
        <w:tc>
          <w:tcPr>
            <w:tcW w:w="1843" w:type="dxa"/>
          </w:tcPr>
          <w:p w:rsidR="003D7D5D" w:rsidRDefault="003D7D5D">
            <w:r>
              <w:t>Czwartek</w:t>
            </w:r>
          </w:p>
        </w:tc>
        <w:tc>
          <w:tcPr>
            <w:tcW w:w="1869" w:type="dxa"/>
          </w:tcPr>
          <w:p w:rsidR="003D7D5D" w:rsidRDefault="003D7D5D" w:rsidP="003D7D5D">
            <w:r>
              <w:t>Piątek</w:t>
            </w:r>
          </w:p>
        </w:tc>
      </w:tr>
      <w:tr w:rsidR="003D7D5D" w:rsidTr="00B21F39">
        <w:tc>
          <w:tcPr>
            <w:tcW w:w="1842" w:type="dxa"/>
            <w:shd w:val="clear" w:color="auto" w:fill="04FC0A"/>
          </w:tcPr>
          <w:p w:rsidR="003D7D5D" w:rsidRDefault="00F07464">
            <w:r>
              <w:t>08:00 – 09:30</w:t>
            </w:r>
          </w:p>
          <w:p w:rsidR="00F07464" w:rsidRPr="00C42DF3" w:rsidRDefault="00F07464">
            <w:pPr>
              <w:rPr>
                <w:b/>
              </w:rPr>
            </w:pPr>
            <w:r w:rsidRPr="00C42DF3">
              <w:rPr>
                <w:b/>
              </w:rPr>
              <w:t>Język łaciński gr. 1</w:t>
            </w:r>
          </w:p>
          <w:p w:rsidR="00F07464" w:rsidRDefault="00F07464">
            <w:r>
              <w:t xml:space="preserve">mgr Tomasz </w:t>
            </w:r>
            <w:proofErr w:type="spellStart"/>
            <w:r>
              <w:t>Babnis</w:t>
            </w:r>
            <w:proofErr w:type="spellEnd"/>
          </w:p>
        </w:tc>
        <w:tc>
          <w:tcPr>
            <w:tcW w:w="1842" w:type="dxa"/>
            <w:tcBorders>
              <w:bottom w:val="nil"/>
            </w:tcBorders>
            <w:shd w:val="clear" w:color="auto" w:fill="00FF00"/>
          </w:tcPr>
          <w:p w:rsidR="003D7D5D" w:rsidRDefault="0092638D">
            <w:r>
              <w:t>08:00 – 09:30</w:t>
            </w:r>
          </w:p>
          <w:p w:rsidR="0092638D" w:rsidRPr="00C42DF3" w:rsidRDefault="0092638D">
            <w:pPr>
              <w:rPr>
                <w:b/>
              </w:rPr>
            </w:pPr>
            <w:r w:rsidRPr="00C42DF3">
              <w:rPr>
                <w:b/>
              </w:rPr>
              <w:t>PNJA gr. 1</w:t>
            </w:r>
          </w:p>
          <w:p w:rsidR="0092638D" w:rsidRDefault="0092638D">
            <w:r>
              <w:t>dr Magdalena Zawrotna</w:t>
            </w:r>
          </w:p>
          <w:p w:rsidR="0092638D" w:rsidRDefault="0092638D">
            <w:r>
              <w:t>Sale 501AB/502/503</w:t>
            </w:r>
          </w:p>
        </w:tc>
        <w:tc>
          <w:tcPr>
            <w:tcW w:w="1842" w:type="dxa"/>
            <w:shd w:val="clear" w:color="auto" w:fill="04FC0A"/>
          </w:tcPr>
          <w:p w:rsidR="003D7D5D" w:rsidRDefault="0056111D">
            <w:r>
              <w:t>08:00 – 09:30</w:t>
            </w:r>
          </w:p>
          <w:p w:rsidR="0056111D" w:rsidRPr="00C42DF3" w:rsidRDefault="0056111D" w:rsidP="0056111D">
            <w:pPr>
              <w:rPr>
                <w:b/>
              </w:rPr>
            </w:pPr>
            <w:r w:rsidRPr="00C42DF3">
              <w:rPr>
                <w:b/>
              </w:rPr>
              <w:t>PNJA gr. 1</w:t>
            </w:r>
          </w:p>
          <w:p w:rsidR="0056111D" w:rsidRDefault="0056111D">
            <w:r>
              <w:t xml:space="preserve">dr </w:t>
            </w:r>
            <w:proofErr w:type="spellStart"/>
            <w:r>
              <w:t>Jamila</w:t>
            </w:r>
            <w:proofErr w:type="spellEnd"/>
            <w:r>
              <w:t xml:space="preserve"> </w:t>
            </w:r>
            <w:proofErr w:type="spellStart"/>
            <w:r>
              <w:t>Queslati</w:t>
            </w:r>
            <w:proofErr w:type="spellEnd"/>
          </w:p>
        </w:tc>
        <w:tc>
          <w:tcPr>
            <w:tcW w:w="1843" w:type="dxa"/>
            <w:shd w:val="clear" w:color="auto" w:fill="BFBFBF" w:themeFill="background1" w:themeFillShade="BF"/>
          </w:tcPr>
          <w:p w:rsidR="003D7D5D" w:rsidRDefault="003D7D5D"/>
        </w:tc>
        <w:tc>
          <w:tcPr>
            <w:tcW w:w="1869" w:type="dxa"/>
            <w:shd w:val="clear" w:color="auto" w:fill="00FF00"/>
          </w:tcPr>
          <w:p w:rsidR="00533A78" w:rsidRDefault="00533A78" w:rsidP="00533A78">
            <w:r>
              <w:t>08:00 – 09:30</w:t>
            </w:r>
          </w:p>
          <w:p w:rsidR="00533A78" w:rsidRPr="00C42DF3" w:rsidRDefault="00533A78" w:rsidP="00533A78">
            <w:pPr>
              <w:rPr>
                <w:b/>
              </w:rPr>
            </w:pPr>
            <w:r w:rsidRPr="00C42DF3">
              <w:rPr>
                <w:b/>
              </w:rPr>
              <w:t>PNJA gr. 1</w:t>
            </w:r>
          </w:p>
          <w:p w:rsidR="00533A78" w:rsidRDefault="00533A78" w:rsidP="00533A78">
            <w:r>
              <w:t>dr Magdalena Zawrotna</w:t>
            </w:r>
          </w:p>
          <w:p w:rsidR="003D7D5D" w:rsidRDefault="00533A78" w:rsidP="00533A78">
            <w:r>
              <w:t>Sale 102/103/104AB</w:t>
            </w:r>
          </w:p>
        </w:tc>
      </w:tr>
      <w:tr w:rsidR="0092638D" w:rsidTr="00B21F39">
        <w:tc>
          <w:tcPr>
            <w:tcW w:w="1842" w:type="dxa"/>
            <w:shd w:val="clear" w:color="auto" w:fill="04FC0A"/>
          </w:tcPr>
          <w:p w:rsidR="0092638D" w:rsidRDefault="0092638D" w:rsidP="00F07464">
            <w:r>
              <w:t>09:45 – 11:15</w:t>
            </w:r>
          </w:p>
          <w:p w:rsidR="0092638D" w:rsidRPr="00C42DF3" w:rsidRDefault="0092638D" w:rsidP="00F07464">
            <w:pPr>
              <w:rPr>
                <w:b/>
              </w:rPr>
            </w:pPr>
            <w:r w:rsidRPr="00C42DF3">
              <w:rPr>
                <w:b/>
              </w:rPr>
              <w:t>Język łaciński</w:t>
            </w:r>
            <w:r w:rsidR="00C42DF3">
              <w:rPr>
                <w:b/>
              </w:rPr>
              <w:t xml:space="preserve"> gr. 2</w:t>
            </w:r>
          </w:p>
          <w:p w:rsidR="0092638D" w:rsidRDefault="0092638D" w:rsidP="00F07464">
            <w:r>
              <w:t xml:space="preserve">mgr Tomasz </w:t>
            </w:r>
            <w:proofErr w:type="spellStart"/>
            <w:r>
              <w:t>Babnis</w:t>
            </w:r>
            <w:proofErr w:type="spellEnd"/>
          </w:p>
        </w:tc>
        <w:tc>
          <w:tcPr>
            <w:tcW w:w="1842" w:type="dxa"/>
            <w:tcBorders>
              <w:top w:val="nil"/>
            </w:tcBorders>
            <w:shd w:val="clear" w:color="auto" w:fill="00FF00"/>
          </w:tcPr>
          <w:p w:rsidR="0092638D" w:rsidRDefault="0092638D" w:rsidP="004A17EF">
            <w:r>
              <w:t>10:00 – 11:30</w:t>
            </w:r>
          </w:p>
          <w:p w:rsidR="0092638D" w:rsidRPr="00C42DF3" w:rsidRDefault="0092638D" w:rsidP="004A17EF">
            <w:pPr>
              <w:rPr>
                <w:b/>
              </w:rPr>
            </w:pPr>
            <w:r w:rsidRPr="00C42DF3">
              <w:rPr>
                <w:b/>
              </w:rPr>
              <w:t>PNJA gr. 2</w:t>
            </w:r>
          </w:p>
          <w:p w:rsidR="0092638D" w:rsidRDefault="0092638D" w:rsidP="004A17EF">
            <w:r>
              <w:t>dr Magdalena Zawrotna</w:t>
            </w:r>
          </w:p>
          <w:p w:rsidR="0092638D" w:rsidRDefault="0092638D" w:rsidP="004A17EF">
            <w:r>
              <w:t>Sale 501AB/502/503</w:t>
            </w:r>
          </w:p>
        </w:tc>
        <w:tc>
          <w:tcPr>
            <w:tcW w:w="1842" w:type="dxa"/>
            <w:shd w:val="clear" w:color="auto" w:fill="04FC0A"/>
          </w:tcPr>
          <w:p w:rsidR="0056111D" w:rsidRDefault="0056111D" w:rsidP="0056111D">
            <w:r>
              <w:t>09:45 – 11:15</w:t>
            </w:r>
          </w:p>
          <w:p w:rsidR="0056111D" w:rsidRPr="00C42DF3" w:rsidRDefault="0056111D" w:rsidP="0056111D">
            <w:pPr>
              <w:rPr>
                <w:b/>
              </w:rPr>
            </w:pPr>
            <w:r w:rsidRPr="00C42DF3">
              <w:rPr>
                <w:b/>
              </w:rPr>
              <w:t>PNJA gr. 2</w:t>
            </w:r>
          </w:p>
          <w:p w:rsidR="0092638D" w:rsidRDefault="0056111D" w:rsidP="0056111D">
            <w:r>
              <w:t xml:space="preserve">dr </w:t>
            </w:r>
            <w:proofErr w:type="spellStart"/>
            <w:r>
              <w:t>Jamila</w:t>
            </w:r>
            <w:proofErr w:type="spellEnd"/>
            <w:r>
              <w:t xml:space="preserve"> </w:t>
            </w:r>
            <w:proofErr w:type="spellStart"/>
            <w:r>
              <w:t>Queslati</w:t>
            </w:r>
            <w:proofErr w:type="spellEnd"/>
          </w:p>
        </w:tc>
        <w:tc>
          <w:tcPr>
            <w:tcW w:w="1843" w:type="dxa"/>
            <w:shd w:val="clear" w:color="auto" w:fill="BFBFBF" w:themeFill="background1" w:themeFillShade="BF"/>
          </w:tcPr>
          <w:p w:rsidR="0092638D" w:rsidRDefault="0092638D"/>
        </w:tc>
        <w:tc>
          <w:tcPr>
            <w:tcW w:w="1869" w:type="dxa"/>
            <w:shd w:val="clear" w:color="auto" w:fill="00FF00"/>
          </w:tcPr>
          <w:p w:rsidR="0092638D" w:rsidRDefault="00533A78">
            <w:r>
              <w:t>08:15 – 09:45</w:t>
            </w:r>
          </w:p>
          <w:p w:rsidR="00533A78" w:rsidRPr="00C42DF3" w:rsidRDefault="00533A78">
            <w:pPr>
              <w:rPr>
                <w:b/>
              </w:rPr>
            </w:pPr>
            <w:r w:rsidRPr="00C42DF3">
              <w:rPr>
                <w:b/>
              </w:rPr>
              <w:t>PNJA gr. 2</w:t>
            </w:r>
          </w:p>
          <w:p w:rsidR="00533A78" w:rsidRDefault="00533A78" w:rsidP="00533A78">
            <w:r>
              <w:t>dr Agnieszka Pałka-Lasek</w:t>
            </w:r>
          </w:p>
          <w:p w:rsidR="00533A78" w:rsidRDefault="00533A78">
            <w:r>
              <w:t>Sale 501AB/502</w:t>
            </w:r>
          </w:p>
        </w:tc>
      </w:tr>
      <w:tr w:rsidR="0092638D" w:rsidTr="00B21F39">
        <w:tc>
          <w:tcPr>
            <w:tcW w:w="1842" w:type="dxa"/>
            <w:shd w:val="clear" w:color="auto" w:fill="BFBFBF" w:themeFill="background1" w:themeFillShade="BF"/>
          </w:tcPr>
          <w:p w:rsidR="0092638D" w:rsidRDefault="0092638D"/>
        </w:tc>
        <w:tc>
          <w:tcPr>
            <w:tcW w:w="1842" w:type="dxa"/>
            <w:shd w:val="clear" w:color="auto" w:fill="BFBFBF" w:themeFill="background1" w:themeFillShade="BF"/>
          </w:tcPr>
          <w:p w:rsidR="0092638D" w:rsidRDefault="0092638D"/>
        </w:tc>
        <w:tc>
          <w:tcPr>
            <w:tcW w:w="1842" w:type="dxa"/>
            <w:shd w:val="clear" w:color="auto" w:fill="04FC0A"/>
          </w:tcPr>
          <w:p w:rsidR="0092638D" w:rsidRDefault="0076593D">
            <w:r>
              <w:t>11:30 – 13:00</w:t>
            </w:r>
          </w:p>
          <w:p w:rsidR="0076593D" w:rsidRPr="00C42DF3" w:rsidRDefault="0076593D">
            <w:pPr>
              <w:rPr>
                <w:b/>
              </w:rPr>
            </w:pPr>
            <w:r w:rsidRPr="00C42DF3">
              <w:rPr>
                <w:b/>
              </w:rPr>
              <w:t>Wprowadzenie do islamu</w:t>
            </w:r>
          </w:p>
          <w:p w:rsidR="0076593D" w:rsidRDefault="0076593D">
            <w:r>
              <w:t xml:space="preserve">dr Marcin </w:t>
            </w:r>
            <w:proofErr w:type="spellStart"/>
            <w:r>
              <w:t>Gajec</w:t>
            </w:r>
            <w:proofErr w:type="spellEnd"/>
          </w:p>
        </w:tc>
        <w:tc>
          <w:tcPr>
            <w:tcW w:w="1843" w:type="dxa"/>
            <w:shd w:val="clear" w:color="auto" w:fill="BFBFBF" w:themeFill="background1" w:themeFillShade="BF"/>
          </w:tcPr>
          <w:p w:rsidR="0092638D" w:rsidRDefault="0092638D"/>
        </w:tc>
        <w:tc>
          <w:tcPr>
            <w:tcW w:w="1869" w:type="dxa"/>
            <w:shd w:val="clear" w:color="auto" w:fill="00FF00"/>
          </w:tcPr>
          <w:p w:rsidR="0092638D" w:rsidRDefault="00533A78">
            <w:r>
              <w:t>09:45 – 11:15</w:t>
            </w:r>
          </w:p>
          <w:p w:rsidR="00533A78" w:rsidRPr="00C42DF3" w:rsidRDefault="00533A78">
            <w:pPr>
              <w:rPr>
                <w:b/>
              </w:rPr>
            </w:pPr>
            <w:r w:rsidRPr="00C42DF3">
              <w:rPr>
                <w:b/>
              </w:rPr>
              <w:t>PNJA gr. 1</w:t>
            </w:r>
          </w:p>
          <w:p w:rsidR="00533A78" w:rsidRDefault="00533A78" w:rsidP="00533A78">
            <w:r>
              <w:t>dr Agnieszka Pałka-Lasek</w:t>
            </w:r>
          </w:p>
          <w:p w:rsidR="00533A78" w:rsidRDefault="00533A78">
            <w:r>
              <w:t>Sale 102/103/104AB</w:t>
            </w:r>
          </w:p>
        </w:tc>
      </w:tr>
      <w:tr w:rsidR="0092638D" w:rsidTr="00B21F39">
        <w:tc>
          <w:tcPr>
            <w:tcW w:w="1842" w:type="dxa"/>
            <w:shd w:val="clear" w:color="auto" w:fill="BFBFBF" w:themeFill="background1" w:themeFillShade="BF"/>
          </w:tcPr>
          <w:p w:rsidR="0092638D" w:rsidRDefault="0092638D"/>
        </w:tc>
        <w:tc>
          <w:tcPr>
            <w:tcW w:w="1842" w:type="dxa"/>
            <w:shd w:val="clear" w:color="auto" w:fill="BFBFBF" w:themeFill="background1" w:themeFillShade="BF"/>
          </w:tcPr>
          <w:p w:rsidR="0092638D" w:rsidRDefault="0092638D"/>
        </w:tc>
        <w:tc>
          <w:tcPr>
            <w:tcW w:w="1842" w:type="dxa"/>
            <w:shd w:val="clear" w:color="auto" w:fill="04FC0A"/>
          </w:tcPr>
          <w:p w:rsidR="0092638D" w:rsidRDefault="0076593D">
            <w:r>
              <w:t>13:15 – 14:45</w:t>
            </w:r>
          </w:p>
          <w:p w:rsidR="0076593D" w:rsidRPr="00C42DF3" w:rsidRDefault="0076593D">
            <w:pPr>
              <w:rPr>
                <w:b/>
              </w:rPr>
            </w:pPr>
            <w:r w:rsidRPr="00C42DF3">
              <w:rPr>
                <w:b/>
              </w:rPr>
              <w:t>Kultura Arabów</w:t>
            </w:r>
          </w:p>
          <w:p w:rsidR="0076593D" w:rsidRDefault="0076593D">
            <w:r w:rsidRPr="00C42DF3">
              <w:rPr>
                <w:b/>
              </w:rPr>
              <w:t>dr hab. Barbara</w:t>
            </w:r>
            <w:r>
              <w:t xml:space="preserve"> </w:t>
            </w:r>
            <w:proofErr w:type="spellStart"/>
            <w:r>
              <w:t>Ostafin</w:t>
            </w:r>
            <w:proofErr w:type="spellEnd"/>
          </w:p>
        </w:tc>
        <w:tc>
          <w:tcPr>
            <w:tcW w:w="1843" w:type="dxa"/>
            <w:shd w:val="clear" w:color="auto" w:fill="BFBFBF" w:themeFill="background1" w:themeFillShade="BF"/>
          </w:tcPr>
          <w:p w:rsidR="0092638D" w:rsidRDefault="0092638D"/>
        </w:tc>
        <w:tc>
          <w:tcPr>
            <w:tcW w:w="1869" w:type="dxa"/>
            <w:shd w:val="clear" w:color="auto" w:fill="00FF00"/>
          </w:tcPr>
          <w:p w:rsidR="0092638D" w:rsidRDefault="00533A78">
            <w:r>
              <w:t>10:00 – 11:30</w:t>
            </w:r>
          </w:p>
          <w:p w:rsidR="00533A78" w:rsidRPr="00C42DF3" w:rsidRDefault="00533A78">
            <w:pPr>
              <w:rPr>
                <w:b/>
              </w:rPr>
            </w:pPr>
            <w:r w:rsidRPr="00C42DF3">
              <w:rPr>
                <w:b/>
              </w:rPr>
              <w:t>PNJA gr. 2</w:t>
            </w:r>
          </w:p>
          <w:p w:rsidR="00533A78" w:rsidRDefault="00533A78" w:rsidP="00533A78">
            <w:r>
              <w:t>dr Magdalena Zawrotna</w:t>
            </w:r>
          </w:p>
          <w:p w:rsidR="00533A78" w:rsidRDefault="00533A78">
            <w:r>
              <w:t>Sale 501AB/502</w:t>
            </w:r>
          </w:p>
        </w:tc>
      </w:tr>
      <w:tr w:rsidR="0092638D" w:rsidTr="00B21F39">
        <w:tc>
          <w:tcPr>
            <w:tcW w:w="1842" w:type="dxa"/>
            <w:shd w:val="clear" w:color="auto" w:fill="BFBFBF" w:themeFill="background1" w:themeFillShade="BF"/>
          </w:tcPr>
          <w:p w:rsidR="0092638D" w:rsidRDefault="0092638D"/>
        </w:tc>
        <w:tc>
          <w:tcPr>
            <w:tcW w:w="1842" w:type="dxa"/>
            <w:shd w:val="clear" w:color="auto" w:fill="BFBFBF" w:themeFill="background1" w:themeFillShade="BF"/>
          </w:tcPr>
          <w:p w:rsidR="0092638D" w:rsidRDefault="0092638D"/>
        </w:tc>
        <w:tc>
          <w:tcPr>
            <w:tcW w:w="1842" w:type="dxa"/>
            <w:shd w:val="clear" w:color="auto" w:fill="04FC0A"/>
          </w:tcPr>
          <w:p w:rsidR="0092638D" w:rsidRDefault="0076593D">
            <w:r>
              <w:t>15:00 – 16:30</w:t>
            </w:r>
          </w:p>
          <w:p w:rsidR="0076593D" w:rsidRPr="00C42DF3" w:rsidRDefault="0076593D">
            <w:pPr>
              <w:rPr>
                <w:b/>
              </w:rPr>
            </w:pPr>
            <w:r w:rsidRPr="00C42DF3">
              <w:rPr>
                <w:b/>
              </w:rPr>
              <w:t>Historia świata arabskiego</w:t>
            </w:r>
          </w:p>
          <w:p w:rsidR="0076593D" w:rsidRDefault="0076593D" w:rsidP="0076593D">
            <w:r>
              <w:t xml:space="preserve">dr Marcin </w:t>
            </w:r>
            <w:proofErr w:type="spellStart"/>
            <w:r>
              <w:t>Gajec</w:t>
            </w:r>
            <w:proofErr w:type="spellEnd"/>
          </w:p>
        </w:tc>
        <w:tc>
          <w:tcPr>
            <w:tcW w:w="1843" w:type="dxa"/>
            <w:shd w:val="clear" w:color="auto" w:fill="BFBFBF" w:themeFill="background1" w:themeFillShade="BF"/>
          </w:tcPr>
          <w:p w:rsidR="0092638D" w:rsidRDefault="0092638D"/>
        </w:tc>
        <w:tc>
          <w:tcPr>
            <w:tcW w:w="1869" w:type="dxa"/>
            <w:shd w:val="clear" w:color="auto" w:fill="00FF00"/>
          </w:tcPr>
          <w:p w:rsidR="0092638D" w:rsidRDefault="00B21F39">
            <w:r>
              <w:t>12:00</w:t>
            </w:r>
            <w:r w:rsidR="000A1123">
              <w:t xml:space="preserve"> – 1</w:t>
            </w:r>
            <w:r>
              <w:t>3</w:t>
            </w:r>
            <w:r w:rsidR="00533A78">
              <w:t>:</w:t>
            </w:r>
            <w:r>
              <w:t>3</w:t>
            </w:r>
            <w:r w:rsidR="00533A78">
              <w:t>0</w:t>
            </w:r>
          </w:p>
          <w:p w:rsidR="00533A78" w:rsidRDefault="00533A78">
            <w:r w:rsidRPr="00C42DF3">
              <w:rPr>
                <w:b/>
              </w:rPr>
              <w:t>Wstęp do badań orientalistycznych (arabistycznych</w:t>
            </w:r>
            <w:r>
              <w:t>)</w:t>
            </w:r>
          </w:p>
          <w:p w:rsidR="00533A78" w:rsidRDefault="00533A78" w:rsidP="00533A78">
            <w:r>
              <w:t>prof. dr hab. Barbara Michalak-</w:t>
            </w:r>
            <w:proofErr w:type="spellStart"/>
            <w:r>
              <w:t>Pikulska</w:t>
            </w:r>
            <w:proofErr w:type="spellEnd"/>
          </w:p>
          <w:p w:rsidR="00533A78" w:rsidRDefault="00533A78"/>
        </w:tc>
      </w:tr>
    </w:tbl>
    <w:p w:rsidR="00533A78" w:rsidRDefault="00533A7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42DF3" w:rsidTr="00C42DF3">
        <w:tc>
          <w:tcPr>
            <w:tcW w:w="9212" w:type="dxa"/>
            <w:shd w:val="clear" w:color="auto" w:fill="FF6600"/>
          </w:tcPr>
          <w:p w:rsidR="00C42DF3" w:rsidRPr="00C42DF3" w:rsidRDefault="00C42DF3">
            <w:pPr>
              <w:rPr>
                <w:b/>
              </w:rPr>
            </w:pPr>
            <w:r w:rsidRPr="00C42DF3">
              <w:rPr>
                <w:b/>
              </w:rPr>
              <w:t>Zajęcia stacjonarne</w:t>
            </w:r>
          </w:p>
        </w:tc>
      </w:tr>
      <w:tr w:rsidR="00C42DF3" w:rsidTr="00C42DF3">
        <w:tc>
          <w:tcPr>
            <w:tcW w:w="9212" w:type="dxa"/>
            <w:shd w:val="clear" w:color="auto" w:fill="04FC0A"/>
          </w:tcPr>
          <w:p w:rsidR="00C42DF3" w:rsidRPr="00C42DF3" w:rsidRDefault="00C42DF3">
            <w:pPr>
              <w:rPr>
                <w:b/>
              </w:rPr>
            </w:pPr>
            <w:r w:rsidRPr="00C42DF3">
              <w:rPr>
                <w:b/>
              </w:rPr>
              <w:t>Zajęcia zdalne</w:t>
            </w:r>
          </w:p>
        </w:tc>
      </w:tr>
    </w:tbl>
    <w:p w:rsidR="00C42DF3" w:rsidRDefault="00C42DF3"/>
    <w:p w:rsidR="00533A78" w:rsidRDefault="00533A78">
      <w:r>
        <w:br w:type="page"/>
      </w:r>
    </w:p>
    <w:p w:rsidR="003D7D5D" w:rsidRDefault="003D7D5D" w:rsidP="003D7D5D">
      <w:r>
        <w:lastRenderedPageBreak/>
        <w:t>Arabistyka II rok LIC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5"/>
        <w:gridCol w:w="1819"/>
        <w:gridCol w:w="2004"/>
        <w:gridCol w:w="1820"/>
        <w:gridCol w:w="1820"/>
      </w:tblGrid>
      <w:tr w:rsidR="003D7D5D" w:rsidTr="005A62C7">
        <w:tc>
          <w:tcPr>
            <w:tcW w:w="1835" w:type="dxa"/>
          </w:tcPr>
          <w:p w:rsidR="003D7D5D" w:rsidRDefault="003D7D5D" w:rsidP="004A17EF">
            <w:r>
              <w:t>Poniedziałek</w:t>
            </w:r>
          </w:p>
        </w:tc>
        <w:tc>
          <w:tcPr>
            <w:tcW w:w="1833" w:type="dxa"/>
          </w:tcPr>
          <w:p w:rsidR="003D7D5D" w:rsidRDefault="003D7D5D" w:rsidP="004A17EF">
            <w:r>
              <w:t>Wtorek</w:t>
            </w:r>
          </w:p>
        </w:tc>
        <w:tc>
          <w:tcPr>
            <w:tcW w:w="1952" w:type="dxa"/>
          </w:tcPr>
          <w:p w:rsidR="003D7D5D" w:rsidRDefault="003D7D5D" w:rsidP="004A17EF">
            <w:r>
              <w:t>Środa</w:t>
            </w:r>
          </w:p>
        </w:tc>
        <w:tc>
          <w:tcPr>
            <w:tcW w:w="1834" w:type="dxa"/>
          </w:tcPr>
          <w:p w:rsidR="003D7D5D" w:rsidRDefault="003D7D5D" w:rsidP="004A17EF">
            <w:r>
              <w:t>Czwartek</w:t>
            </w:r>
          </w:p>
        </w:tc>
        <w:tc>
          <w:tcPr>
            <w:tcW w:w="1834" w:type="dxa"/>
          </w:tcPr>
          <w:p w:rsidR="003D7D5D" w:rsidRDefault="003D7D5D" w:rsidP="004A17EF">
            <w:r>
              <w:t>Piątek</w:t>
            </w:r>
          </w:p>
        </w:tc>
      </w:tr>
      <w:tr w:rsidR="00C42DF3" w:rsidTr="00B21F39">
        <w:tc>
          <w:tcPr>
            <w:tcW w:w="1835" w:type="dxa"/>
            <w:shd w:val="clear" w:color="auto" w:fill="00FF00"/>
          </w:tcPr>
          <w:p w:rsidR="003D7D5D" w:rsidRDefault="003D7D5D" w:rsidP="004A17EF">
            <w:r>
              <w:t>08:00 – 09:30</w:t>
            </w:r>
          </w:p>
          <w:p w:rsidR="003D7D5D" w:rsidRPr="00C42DF3" w:rsidRDefault="003D7D5D" w:rsidP="004A17EF">
            <w:pPr>
              <w:rPr>
                <w:b/>
              </w:rPr>
            </w:pPr>
            <w:r w:rsidRPr="00C42DF3">
              <w:rPr>
                <w:b/>
              </w:rPr>
              <w:t>PNJA</w:t>
            </w:r>
          </w:p>
          <w:p w:rsidR="003D7D5D" w:rsidRDefault="003D7D5D" w:rsidP="004A17EF">
            <w:r>
              <w:t xml:space="preserve">mgr </w:t>
            </w:r>
            <w:proofErr w:type="spellStart"/>
            <w:r>
              <w:t>Adnan</w:t>
            </w:r>
            <w:proofErr w:type="spellEnd"/>
            <w:r>
              <w:t xml:space="preserve"> </w:t>
            </w:r>
            <w:proofErr w:type="spellStart"/>
            <w:r>
              <w:t>Hasan</w:t>
            </w:r>
            <w:proofErr w:type="spellEnd"/>
          </w:p>
          <w:p w:rsidR="003D7D5D" w:rsidRDefault="003D7D5D" w:rsidP="004A17EF">
            <w:r>
              <w:t>Sale 103/104AB</w:t>
            </w:r>
          </w:p>
        </w:tc>
        <w:tc>
          <w:tcPr>
            <w:tcW w:w="1833" w:type="dxa"/>
            <w:shd w:val="clear" w:color="auto" w:fill="00FF00"/>
          </w:tcPr>
          <w:p w:rsidR="0092638D" w:rsidRDefault="0092638D" w:rsidP="0092638D">
            <w:r>
              <w:t>08:00 – 09:30</w:t>
            </w:r>
          </w:p>
          <w:p w:rsidR="0092638D" w:rsidRPr="00C42DF3" w:rsidRDefault="0092638D" w:rsidP="0092638D">
            <w:pPr>
              <w:rPr>
                <w:b/>
              </w:rPr>
            </w:pPr>
            <w:r w:rsidRPr="00C42DF3">
              <w:rPr>
                <w:b/>
              </w:rPr>
              <w:t>PNJA</w:t>
            </w:r>
          </w:p>
          <w:p w:rsidR="0092638D" w:rsidRDefault="0092638D" w:rsidP="0092638D">
            <w:r>
              <w:t xml:space="preserve">mgr </w:t>
            </w:r>
            <w:proofErr w:type="spellStart"/>
            <w:r>
              <w:t>Adnan</w:t>
            </w:r>
            <w:proofErr w:type="spellEnd"/>
            <w:r>
              <w:t xml:space="preserve"> </w:t>
            </w:r>
            <w:proofErr w:type="spellStart"/>
            <w:r>
              <w:t>Hasan</w:t>
            </w:r>
            <w:proofErr w:type="spellEnd"/>
          </w:p>
          <w:p w:rsidR="003D7D5D" w:rsidRDefault="0092638D" w:rsidP="0092638D">
            <w:r>
              <w:t>Sale 103/104AB</w:t>
            </w:r>
          </w:p>
        </w:tc>
        <w:tc>
          <w:tcPr>
            <w:tcW w:w="1952" w:type="dxa"/>
            <w:shd w:val="clear" w:color="auto" w:fill="04FC0A"/>
          </w:tcPr>
          <w:p w:rsidR="003D7D5D" w:rsidRDefault="0076593D" w:rsidP="004A17EF">
            <w:r>
              <w:t>09:45 – 11:15</w:t>
            </w:r>
          </w:p>
          <w:p w:rsidR="0076593D" w:rsidRPr="00C42DF3" w:rsidRDefault="0076593D" w:rsidP="004A17EF">
            <w:pPr>
              <w:rPr>
                <w:b/>
              </w:rPr>
            </w:pPr>
            <w:r w:rsidRPr="00C42DF3">
              <w:rPr>
                <w:b/>
              </w:rPr>
              <w:t>Historia lit. arabskiej</w:t>
            </w:r>
          </w:p>
          <w:p w:rsidR="0076593D" w:rsidRDefault="0076593D" w:rsidP="004A17EF">
            <w:r>
              <w:t xml:space="preserve">dr hab. Barbara </w:t>
            </w:r>
            <w:proofErr w:type="spellStart"/>
            <w:r>
              <w:t>Ostafin</w:t>
            </w:r>
            <w:proofErr w:type="spellEnd"/>
          </w:p>
        </w:tc>
        <w:tc>
          <w:tcPr>
            <w:tcW w:w="1834" w:type="dxa"/>
            <w:shd w:val="clear" w:color="auto" w:fill="00FF00"/>
          </w:tcPr>
          <w:p w:rsidR="003D7D5D" w:rsidRDefault="0073259F" w:rsidP="004A17EF">
            <w:r>
              <w:t>08:00 – 09:30</w:t>
            </w:r>
          </w:p>
          <w:p w:rsidR="0073259F" w:rsidRPr="00C42DF3" w:rsidRDefault="0073259F" w:rsidP="004A17EF">
            <w:pPr>
              <w:rPr>
                <w:b/>
              </w:rPr>
            </w:pPr>
            <w:r w:rsidRPr="00C42DF3">
              <w:rPr>
                <w:b/>
              </w:rPr>
              <w:t>Gramatyka opisowa (ćw.)</w:t>
            </w:r>
          </w:p>
          <w:p w:rsidR="0073259F" w:rsidRDefault="0073259F" w:rsidP="004A17EF">
            <w:r>
              <w:t>dr Agnieszka Pałka-Lasek</w:t>
            </w:r>
          </w:p>
          <w:p w:rsidR="0073259F" w:rsidRDefault="0073259F" w:rsidP="004A17EF">
            <w:r>
              <w:t>Sale 501AB/502</w:t>
            </w:r>
          </w:p>
        </w:tc>
        <w:tc>
          <w:tcPr>
            <w:tcW w:w="1834" w:type="dxa"/>
            <w:shd w:val="clear" w:color="auto" w:fill="00FF00"/>
          </w:tcPr>
          <w:p w:rsidR="003D7D5D" w:rsidRDefault="00533A78" w:rsidP="004A17EF">
            <w:r>
              <w:t>11:45 – 13:15</w:t>
            </w:r>
          </w:p>
          <w:p w:rsidR="00533A78" w:rsidRPr="00C42DF3" w:rsidRDefault="00533A78" w:rsidP="004A17EF">
            <w:pPr>
              <w:rPr>
                <w:b/>
              </w:rPr>
            </w:pPr>
            <w:r w:rsidRPr="00C42DF3">
              <w:rPr>
                <w:b/>
              </w:rPr>
              <w:t>PNJA</w:t>
            </w:r>
          </w:p>
          <w:p w:rsidR="00533A78" w:rsidRDefault="00533A78" w:rsidP="00533A78">
            <w:r>
              <w:t>dr Agnieszka Pałka-Lasek</w:t>
            </w:r>
          </w:p>
          <w:p w:rsidR="00533A78" w:rsidRDefault="00533A78" w:rsidP="004A17EF">
            <w:r>
              <w:t>Sale 103/104AB</w:t>
            </w:r>
          </w:p>
        </w:tc>
      </w:tr>
      <w:tr w:rsidR="00C42DF3" w:rsidTr="00B21F39">
        <w:tc>
          <w:tcPr>
            <w:tcW w:w="1835" w:type="dxa"/>
            <w:shd w:val="clear" w:color="auto" w:fill="00FF00"/>
          </w:tcPr>
          <w:p w:rsidR="003D7D5D" w:rsidRDefault="003D7D5D" w:rsidP="004A17EF">
            <w:r>
              <w:t>09:45 – 11:15</w:t>
            </w:r>
          </w:p>
          <w:p w:rsidR="003D7D5D" w:rsidRPr="00C42DF3" w:rsidRDefault="003D7D5D" w:rsidP="003D7D5D">
            <w:pPr>
              <w:rPr>
                <w:b/>
              </w:rPr>
            </w:pPr>
            <w:r w:rsidRPr="00C42DF3">
              <w:rPr>
                <w:b/>
              </w:rPr>
              <w:t>PNJA</w:t>
            </w:r>
          </w:p>
          <w:p w:rsidR="003D7D5D" w:rsidRDefault="003D7D5D" w:rsidP="003D7D5D">
            <w:r>
              <w:t xml:space="preserve">mgr </w:t>
            </w:r>
            <w:proofErr w:type="spellStart"/>
            <w:r>
              <w:t>Adnan</w:t>
            </w:r>
            <w:proofErr w:type="spellEnd"/>
            <w:r>
              <w:t xml:space="preserve"> </w:t>
            </w:r>
            <w:proofErr w:type="spellStart"/>
            <w:r>
              <w:t>Hasan</w:t>
            </w:r>
            <w:proofErr w:type="spellEnd"/>
          </w:p>
          <w:p w:rsidR="003D7D5D" w:rsidRDefault="003D7D5D" w:rsidP="003D7D5D">
            <w:r>
              <w:t>Sale 103/104AB</w:t>
            </w:r>
          </w:p>
        </w:tc>
        <w:tc>
          <w:tcPr>
            <w:tcW w:w="1833" w:type="dxa"/>
            <w:shd w:val="clear" w:color="auto" w:fill="BFBFBF" w:themeFill="background1" w:themeFillShade="BF"/>
          </w:tcPr>
          <w:p w:rsidR="003D7D5D" w:rsidRDefault="003D7D5D" w:rsidP="004A17EF"/>
        </w:tc>
        <w:tc>
          <w:tcPr>
            <w:tcW w:w="1952" w:type="dxa"/>
            <w:shd w:val="clear" w:color="auto" w:fill="04FC0A"/>
          </w:tcPr>
          <w:p w:rsidR="0076593D" w:rsidRDefault="0076593D" w:rsidP="0076593D">
            <w:r>
              <w:t>11:30 – 13:00</w:t>
            </w:r>
          </w:p>
          <w:p w:rsidR="0076593D" w:rsidRPr="00C42DF3" w:rsidRDefault="0076593D" w:rsidP="0076593D">
            <w:pPr>
              <w:rPr>
                <w:b/>
              </w:rPr>
            </w:pPr>
            <w:r w:rsidRPr="00C42DF3">
              <w:rPr>
                <w:b/>
              </w:rPr>
              <w:t>Wykład monograficzny</w:t>
            </w:r>
          </w:p>
          <w:p w:rsidR="003D7D5D" w:rsidRDefault="0076593D" w:rsidP="0076593D">
            <w:r>
              <w:t xml:space="preserve">dr hab. Barbara </w:t>
            </w:r>
            <w:proofErr w:type="spellStart"/>
            <w:r>
              <w:t>Ostafin</w:t>
            </w:r>
            <w:proofErr w:type="spellEnd"/>
          </w:p>
        </w:tc>
        <w:tc>
          <w:tcPr>
            <w:tcW w:w="1834" w:type="dxa"/>
            <w:shd w:val="clear" w:color="auto" w:fill="00FF00"/>
          </w:tcPr>
          <w:p w:rsidR="003D7D5D" w:rsidRDefault="006A127A" w:rsidP="004A17EF">
            <w:r>
              <w:t>09:45 – 11:15</w:t>
            </w:r>
          </w:p>
          <w:p w:rsidR="006A127A" w:rsidRPr="00C42DF3" w:rsidRDefault="006A127A" w:rsidP="004A17EF">
            <w:pPr>
              <w:rPr>
                <w:b/>
              </w:rPr>
            </w:pPr>
            <w:r w:rsidRPr="00C42DF3">
              <w:rPr>
                <w:b/>
              </w:rPr>
              <w:t>PNJA</w:t>
            </w:r>
          </w:p>
          <w:p w:rsidR="006A127A" w:rsidRDefault="006A127A" w:rsidP="006A127A">
            <w:r>
              <w:t>dr Agnieszka Pałka-Lasek</w:t>
            </w:r>
          </w:p>
          <w:p w:rsidR="006A127A" w:rsidRDefault="006A127A" w:rsidP="006A127A">
            <w:r>
              <w:t>Sale 501AB/502</w:t>
            </w:r>
          </w:p>
        </w:tc>
        <w:tc>
          <w:tcPr>
            <w:tcW w:w="1834" w:type="dxa"/>
            <w:shd w:val="clear" w:color="auto" w:fill="BFBFBF" w:themeFill="background1" w:themeFillShade="BF"/>
          </w:tcPr>
          <w:p w:rsidR="003D7D5D" w:rsidRDefault="003D7D5D" w:rsidP="004A17EF"/>
        </w:tc>
      </w:tr>
      <w:tr w:rsidR="00C42DF3" w:rsidTr="00B21F39">
        <w:tc>
          <w:tcPr>
            <w:tcW w:w="1835" w:type="dxa"/>
            <w:shd w:val="clear" w:color="auto" w:fill="00FF00"/>
          </w:tcPr>
          <w:p w:rsidR="003D7D5D" w:rsidRDefault="003D7D5D" w:rsidP="004A17EF">
            <w:r>
              <w:t>13:30-15:00</w:t>
            </w:r>
          </w:p>
          <w:p w:rsidR="003D7D5D" w:rsidRPr="00C42DF3" w:rsidRDefault="003D7D5D" w:rsidP="004A17EF">
            <w:pPr>
              <w:rPr>
                <w:b/>
              </w:rPr>
            </w:pPr>
            <w:r w:rsidRPr="00C42DF3">
              <w:rPr>
                <w:b/>
              </w:rPr>
              <w:t>Gramatyka opisowa (wykład)</w:t>
            </w:r>
          </w:p>
          <w:p w:rsidR="003D7D5D" w:rsidRDefault="003D7D5D" w:rsidP="004A17EF">
            <w:r>
              <w:t>dr hab. Iwona Król</w:t>
            </w:r>
          </w:p>
          <w:p w:rsidR="003D7D5D" w:rsidRDefault="003D7D5D" w:rsidP="003D7D5D">
            <w:r>
              <w:t>Sale 103/104AB</w:t>
            </w:r>
          </w:p>
        </w:tc>
        <w:tc>
          <w:tcPr>
            <w:tcW w:w="1833" w:type="dxa"/>
            <w:shd w:val="clear" w:color="auto" w:fill="BFBFBF" w:themeFill="background1" w:themeFillShade="BF"/>
          </w:tcPr>
          <w:p w:rsidR="003D7D5D" w:rsidRDefault="003D7D5D" w:rsidP="004A17EF"/>
        </w:tc>
        <w:tc>
          <w:tcPr>
            <w:tcW w:w="1952" w:type="dxa"/>
            <w:shd w:val="clear" w:color="auto" w:fill="04FC0A"/>
          </w:tcPr>
          <w:p w:rsidR="0059321F" w:rsidRDefault="00C24711" w:rsidP="004A17EF">
            <w:r>
              <w:t>13:15 – 14:45</w:t>
            </w:r>
          </w:p>
          <w:p w:rsidR="00C24711" w:rsidRPr="00C42DF3" w:rsidRDefault="00C24711" w:rsidP="004A17EF">
            <w:pPr>
              <w:rPr>
                <w:b/>
              </w:rPr>
            </w:pPr>
            <w:r w:rsidRPr="00C42DF3">
              <w:rPr>
                <w:b/>
              </w:rPr>
              <w:t>Wstęp do literaturoznawstwa</w:t>
            </w:r>
          </w:p>
          <w:p w:rsidR="00C24711" w:rsidRDefault="00C24711" w:rsidP="004A17EF">
            <w:r>
              <w:t>dr hab. Iwona Milewska</w:t>
            </w:r>
          </w:p>
        </w:tc>
        <w:tc>
          <w:tcPr>
            <w:tcW w:w="1834" w:type="dxa"/>
            <w:shd w:val="clear" w:color="auto" w:fill="BFBFBF" w:themeFill="background1" w:themeFillShade="BF"/>
          </w:tcPr>
          <w:p w:rsidR="003D7D5D" w:rsidRDefault="003D7D5D" w:rsidP="004A17EF"/>
        </w:tc>
        <w:tc>
          <w:tcPr>
            <w:tcW w:w="1834" w:type="dxa"/>
            <w:shd w:val="clear" w:color="auto" w:fill="BFBFBF" w:themeFill="background1" w:themeFillShade="BF"/>
          </w:tcPr>
          <w:p w:rsidR="003D7D5D" w:rsidRDefault="003D7D5D" w:rsidP="004A17EF"/>
        </w:tc>
      </w:tr>
      <w:tr w:rsidR="00C42DF3" w:rsidTr="005A62C7">
        <w:tc>
          <w:tcPr>
            <w:tcW w:w="1835" w:type="dxa"/>
            <w:shd w:val="clear" w:color="auto" w:fill="BFBFBF" w:themeFill="background1" w:themeFillShade="BF"/>
          </w:tcPr>
          <w:p w:rsidR="00C24711" w:rsidRDefault="00C24711" w:rsidP="004A17EF"/>
        </w:tc>
        <w:tc>
          <w:tcPr>
            <w:tcW w:w="1833" w:type="dxa"/>
            <w:shd w:val="clear" w:color="auto" w:fill="BFBFBF" w:themeFill="background1" w:themeFillShade="BF"/>
          </w:tcPr>
          <w:p w:rsidR="00C24711" w:rsidRDefault="00C24711" w:rsidP="004A17EF"/>
        </w:tc>
        <w:tc>
          <w:tcPr>
            <w:tcW w:w="1952" w:type="dxa"/>
            <w:shd w:val="clear" w:color="auto" w:fill="04FC0A"/>
          </w:tcPr>
          <w:p w:rsidR="00C24711" w:rsidRDefault="00C24711" w:rsidP="004A17EF">
            <w:r>
              <w:t>15:00 – 16:30</w:t>
            </w:r>
          </w:p>
          <w:p w:rsidR="00C24711" w:rsidRPr="00C42DF3" w:rsidRDefault="00C24711" w:rsidP="004A17EF">
            <w:pPr>
              <w:rPr>
                <w:b/>
              </w:rPr>
            </w:pPr>
            <w:r w:rsidRPr="00C42DF3">
              <w:rPr>
                <w:b/>
              </w:rPr>
              <w:t>Proseminarium orientalistyczne</w:t>
            </w:r>
          </w:p>
          <w:p w:rsidR="00C24711" w:rsidRDefault="00C24711" w:rsidP="004A17EF">
            <w:r>
              <w:t>mgr Bartosz Pietrzak</w:t>
            </w:r>
          </w:p>
        </w:tc>
        <w:tc>
          <w:tcPr>
            <w:tcW w:w="1834" w:type="dxa"/>
            <w:shd w:val="clear" w:color="auto" w:fill="BFBFBF" w:themeFill="background1" w:themeFillShade="BF"/>
          </w:tcPr>
          <w:p w:rsidR="00C24711" w:rsidRDefault="00C24711" w:rsidP="004A17EF"/>
        </w:tc>
        <w:tc>
          <w:tcPr>
            <w:tcW w:w="1834" w:type="dxa"/>
            <w:shd w:val="clear" w:color="auto" w:fill="BFBFBF" w:themeFill="background1" w:themeFillShade="BF"/>
          </w:tcPr>
          <w:p w:rsidR="00C24711" w:rsidRDefault="00C24711" w:rsidP="004A17EF"/>
        </w:tc>
      </w:tr>
      <w:tr w:rsidR="00C42DF3" w:rsidTr="005A62C7">
        <w:tc>
          <w:tcPr>
            <w:tcW w:w="1835" w:type="dxa"/>
            <w:shd w:val="clear" w:color="auto" w:fill="BFBFBF" w:themeFill="background1" w:themeFillShade="BF"/>
          </w:tcPr>
          <w:p w:rsidR="00C24711" w:rsidRDefault="00C24711" w:rsidP="004A17EF"/>
        </w:tc>
        <w:tc>
          <w:tcPr>
            <w:tcW w:w="1833" w:type="dxa"/>
            <w:shd w:val="clear" w:color="auto" w:fill="BFBFBF" w:themeFill="background1" w:themeFillShade="BF"/>
          </w:tcPr>
          <w:p w:rsidR="00C24711" w:rsidRDefault="00C24711" w:rsidP="004A17EF"/>
        </w:tc>
        <w:tc>
          <w:tcPr>
            <w:tcW w:w="1952" w:type="dxa"/>
            <w:shd w:val="clear" w:color="auto" w:fill="04FC0A"/>
          </w:tcPr>
          <w:p w:rsidR="00C24711" w:rsidRDefault="00C24711" w:rsidP="004A17EF">
            <w:r>
              <w:t>16:45 – 18:15</w:t>
            </w:r>
          </w:p>
          <w:p w:rsidR="00C24711" w:rsidRPr="00C42DF3" w:rsidRDefault="00C24711" w:rsidP="004A17EF">
            <w:pPr>
              <w:rPr>
                <w:b/>
              </w:rPr>
            </w:pPr>
            <w:r w:rsidRPr="00C42DF3">
              <w:rPr>
                <w:b/>
              </w:rPr>
              <w:t>Historia filozofii</w:t>
            </w:r>
          </w:p>
          <w:p w:rsidR="00C24711" w:rsidRDefault="00C24711" w:rsidP="004A17EF">
            <w:r>
              <w:t xml:space="preserve">dr </w:t>
            </w:r>
            <w:r w:rsidR="0073259F">
              <w:t>Maciej Smolak</w:t>
            </w:r>
          </w:p>
        </w:tc>
        <w:tc>
          <w:tcPr>
            <w:tcW w:w="1834" w:type="dxa"/>
            <w:shd w:val="clear" w:color="auto" w:fill="BFBFBF" w:themeFill="background1" w:themeFillShade="BF"/>
          </w:tcPr>
          <w:p w:rsidR="00C24711" w:rsidRDefault="00C24711" w:rsidP="004A17EF"/>
        </w:tc>
        <w:tc>
          <w:tcPr>
            <w:tcW w:w="1834" w:type="dxa"/>
            <w:shd w:val="clear" w:color="auto" w:fill="BFBFBF" w:themeFill="background1" w:themeFillShade="BF"/>
          </w:tcPr>
          <w:p w:rsidR="00C24711" w:rsidRDefault="00C24711" w:rsidP="004A17EF"/>
        </w:tc>
      </w:tr>
    </w:tbl>
    <w:p w:rsidR="003D7D5D" w:rsidRDefault="003D7D5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42DF3" w:rsidTr="004A17EF">
        <w:tc>
          <w:tcPr>
            <w:tcW w:w="9212" w:type="dxa"/>
            <w:shd w:val="clear" w:color="auto" w:fill="FF6600"/>
          </w:tcPr>
          <w:p w:rsidR="00C42DF3" w:rsidRPr="00C42DF3" w:rsidRDefault="00C42DF3" w:rsidP="004A17EF">
            <w:pPr>
              <w:rPr>
                <w:b/>
              </w:rPr>
            </w:pPr>
            <w:r w:rsidRPr="00C42DF3">
              <w:rPr>
                <w:b/>
              </w:rPr>
              <w:t>Zajęcia stacjonarne</w:t>
            </w:r>
          </w:p>
        </w:tc>
      </w:tr>
      <w:tr w:rsidR="00C42DF3" w:rsidTr="004A17EF">
        <w:tc>
          <w:tcPr>
            <w:tcW w:w="9212" w:type="dxa"/>
            <w:shd w:val="clear" w:color="auto" w:fill="04FC0A"/>
          </w:tcPr>
          <w:p w:rsidR="00C42DF3" w:rsidRPr="00C42DF3" w:rsidRDefault="00C42DF3" w:rsidP="004A17EF">
            <w:pPr>
              <w:rPr>
                <w:b/>
              </w:rPr>
            </w:pPr>
            <w:r w:rsidRPr="00C42DF3">
              <w:rPr>
                <w:b/>
              </w:rPr>
              <w:t>Zajęcia zdalne</w:t>
            </w:r>
          </w:p>
        </w:tc>
      </w:tr>
    </w:tbl>
    <w:p w:rsidR="005A62C7" w:rsidRDefault="005A62C7">
      <w:r>
        <w:br w:type="page"/>
      </w:r>
    </w:p>
    <w:p w:rsidR="003D7D5D" w:rsidRDefault="003D7D5D" w:rsidP="003D7D5D">
      <w:r>
        <w:lastRenderedPageBreak/>
        <w:t>Arabistyka III rok LIC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D7D5D" w:rsidTr="004A17EF">
        <w:tc>
          <w:tcPr>
            <w:tcW w:w="1842" w:type="dxa"/>
          </w:tcPr>
          <w:p w:rsidR="003D7D5D" w:rsidRDefault="003D7D5D" w:rsidP="004A17EF">
            <w:r>
              <w:t>Poniedziałek</w:t>
            </w:r>
          </w:p>
        </w:tc>
        <w:tc>
          <w:tcPr>
            <w:tcW w:w="1842" w:type="dxa"/>
          </w:tcPr>
          <w:p w:rsidR="003D7D5D" w:rsidRDefault="003D7D5D" w:rsidP="004A17EF">
            <w:r>
              <w:t>Wtorek</w:t>
            </w:r>
          </w:p>
        </w:tc>
        <w:tc>
          <w:tcPr>
            <w:tcW w:w="1842" w:type="dxa"/>
          </w:tcPr>
          <w:p w:rsidR="003D7D5D" w:rsidRDefault="003D7D5D" w:rsidP="004A17EF">
            <w:r>
              <w:t>Środa</w:t>
            </w:r>
          </w:p>
        </w:tc>
        <w:tc>
          <w:tcPr>
            <w:tcW w:w="1843" w:type="dxa"/>
          </w:tcPr>
          <w:p w:rsidR="003D7D5D" w:rsidRDefault="003D7D5D" w:rsidP="004A17EF">
            <w:r>
              <w:t>Czwartek</w:t>
            </w:r>
          </w:p>
        </w:tc>
        <w:tc>
          <w:tcPr>
            <w:tcW w:w="1843" w:type="dxa"/>
          </w:tcPr>
          <w:p w:rsidR="003D7D5D" w:rsidRDefault="003D7D5D" w:rsidP="004A17EF">
            <w:r>
              <w:t>Piątek</w:t>
            </w:r>
          </w:p>
        </w:tc>
      </w:tr>
      <w:tr w:rsidR="003D7D5D" w:rsidTr="00B21F39">
        <w:tc>
          <w:tcPr>
            <w:tcW w:w="1842" w:type="dxa"/>
            <w:shd w:val="clear" w:color="auto" w:fill="00FF00"/>
          </w:tcPr>
          <w:p w:rsidR="003D7D5D" w:rsidRDefault="003D7D5D" w:rsidP="004A17EF">
            <w:r>
              <w:t>11:45 – 13:15</w:t>
            </w:r>
          </w:p>
          <w:p w:rsidR="003D7D5D" w:rsidRPr="00C42DF3" w:rsidRDefault="003D7D5D" w:rsidP="004A17EF">
            <w:pPr>
              <w:rPr>
                <w:b/>
              </w:rPr>
            </w:pPr>
            <w:r w:rsidRPr="00C42DF3">
              <w:rPr>
                <w:b/>
              </w:rPr>
              <w:t xml:space="preserve">Dialekt </w:t>
            </w:r>
            <w:proofErr w:type="spellStart"/>
            <w:r w:rsidRPr="00C42DF3">
              <w:rPr>
                <w:b/>
              </w:rPr>
              <w:t>syro</w:t>
            </w:r>
            <w:proofErr w:type="spellEnd"/>
            <w:r w:rsidRPr="00C42DF3">
              <w:rPr>
                <w:b/>
              </w:rPr>
              <w:t>-palestyński</w:t>
            </w:r>
          </w:p>
          <w:p w:rsidR="003D7D5D" w:rsidRDefault="003D7D5D" w:rsidP="004A17EF">
            <w:r>
              <w:t xml:space="preserve">mgr </w:t>
            </w:r>
            <w:proofErr w:type="spellStart"/>
            <w:r>
              <w:t>Adnan</w:t>
            </w:r>
            <w:proofErr w:type="spellEnd"/>
            <w:r>
              <w:t xml:space="preserve"> </w:t>
            </w:r>
            <w:proofErr w:type="spellStart"/>
            <w:r>
              <w:t>Hasan</w:t>
            </w:r>
            <w:proofErr w:type="spellEnd"/>
          </w:p>
          <w:p w:rsidR="003D7D5D" w:rsidRDefault="003D7D5D" w:rsidP="004A17EF">
            <w:r>
              <w:t>Sale 103/104AB</w:t>
            </w:r>
          </w:p>
        </w:tc>
        <w:tc>
          <w:tcPr>
            <w:tcW w:w="1842" w:type="dxa"/>
            <w:shd w:val="clear" w:color="auto" w:fill="04FC0A"/>
          </w:tcPr>
          <w:p w:rsidR="003D7D5D" w:rsidRDefault="0056111D" w:rsidP="004A17EF">
            <w:r>
              <w:t>09:45 – 11:15</w:t>
            </w:r>
          </w:p>
          <w:p w:rsidR="0056111D" w:rsidRPr="00C42DF3" w:rsidRDefault="0056111D" w:rsidP="0056111D">
            <w:pPr>
              <w:rPr>
                <w:b/>
              </w:rPr>
            </w:pPr>
            <w:r w:rsidRPr="00C42DF3">
              <w:rPr>
                <w:b/>
              </w:rPr>
              <w:t>Praktyczna nauka j. hebr</w:t>
            </w:r>
            <w:r w:rsidR="00C42DF3" w:rsidRPr="00C42DF3">
              <w:rPr>
                <w:b/>
              </w:rPr>
              <w:t>ajskiego</w:t>
            </w:r>
            <w:r w:rsidRPr="00C42DF3">
              <w:rPr>
                <w:b/>
              </w:rPr>
              <w:t xml:space="preserve"> </w:t>
            </w:r>
          </w:p>
          <w:p w:rsidR="0056111D" w:rsidRDefault="0056111D" w:rsidP="0056111D">
            <w:r>
              <w:t>dr hab. Marek Piela</w:t>
            </w:r>
          </w:p>
        </w:tc>
        <w:tc>
          <w:tcPr>
            <w:tcW w:w="1842" w:type="dxa"/>
            <w:shd w:val="clear" w:color="auto" w:fill="00FF00"/>
          </w:tcPr>
          <w:p w:rsidR="0059321F" w:rsidRDefault="00C24711" w:rsidP="0059321F">
            <w:r>
              <w:t>13:30 – 15:00</w:t>
            </w:r>
          </w:p>
          <w:p w:rsidR="00C24711" w:rsidRPr="00C42DF3" w:rsidRDefault="00C24711" w:rsidP="0059321F">
            <w:pPr>
              <w:rPr>
                <w:b/>
              </w:rPr>
            </w:pPr>
            <w:r w:rsidRPr="00C42DF3">
              <w:rPr>
                <w:b/>
              </w:rPr>
              <w:t>Seminarium językoznawcze</w:t>
            </w:r>
          </w:p>
          <w:p w:rsidR="00C24711" w:rsidRDefault="00C24711" w:rsidP="0059321F">
            <w:r>
              <w:t>dr hab. Iwona Król</w:t>
            </w:r>
          </w:p>
          <w:p w:rsidR="00C24711" w:rsidRDefault="00C24711" w:rsidP="0059321F">
            <w:r>
              <w:t>Sala 310</w:t>
            </w:r>
          </w:p>
        </w:tc>
        <w:tc>
          <w:tcPr>
            <w:tcW w:w="1843" w:type="dxa"/>
            <w:shd w:val="clear" w:color="auto" w:fill="00FF00"/>
          </w:tcPr>
          <w:p w:rsidR="003D7D5D" w:rsidRDefault="00DF6076" w:rsidP="004A17EF">
            <w:r>
              <w:t>10:00 – 11:30</w:t>
            </w:r>
          </w:p>
          <w:p w:rsidR="00DF6076" w:rsidRDefault="00DF6076" w:rsidP="004A17EF">
            <w:r>
              <w:t>Seminarium literaturoznawcze</w:t>
            </w:r>
          </w:p>
          <w:p w:rsidR="00DF6076" w:rsidRDefault="00DF6076" w:rsidP="00DF6076">
            <w:r>
              <w:t>prof. dr hab. Barbara Michalak-</w:t>
            </w:r>
            <w:proofErr w:type="spellStart"/>
            <w:r>
              <w:t>Pikulska</w:t>
            </w:r>
            <w:proofErr w:type="spellEnd"/>
          </w:p>
          <w:p w:rsidR="00DF6076" w:rsidRDefault="00DF6076" w:rsidP="004A17EF">
            <w:r>
              <w:t>Sala 104AB</w:t>
            </w:r>
          </w:p>
        </w:tc>
        <w:tc>
          <w:tcPr>
            <w:tcW w:w="1843" w:type="dxa"/>
            <w:shd w:val="clear" w:color="auto" w:fill="04FC0A"/>
          </w:tcPr>
          <w:p w:rsidR="003D7D5D" w:rsidRDefault="005A62C7" w:rsidP="004A17EF">
            <w:r>
              <w:t>13:15 – 14:45</w:t>
            </w:r>
          </w:p>
          <w:p w:rsidR="005A62C7" w:rsidRPr="00C42DF3" w:rsidRDefault="005A62C7" w:rsidP="004A17EF">
            <w:pPr>
              <w:rPr>
                <w:b/>
              </w:rPr>
            </w:pPr>
            <w:r w:rsidRPr="00C42DF3">
              <w:rPr>
                <w:b/>
              </w:rPr>
              <w:t>Język mediów</w:t>
            </w:r>
          </w:p>
          <w:p w:rsidR="005A62C7" w:rsidRDefault="005A62C7" w:rsidP="005A62C7">
            <w:r>
              <w:t>dr Sebastian Gadomski/mgr Bartosz Pietrzak</w:t>
            </w:r>
          </w:p>
        </w:tc>
      </w:tr>
      <w:tr w:rsidR="003D7D5D" w:rsidTr="00B21F39">
        <w:tc>
          <w:tcPr>
            <w:tcW w:w="1842" w:type="dxa"/>
            <w:shd w:val="clear" w:color="auto" w:fill="BFBFBF" w:themeFill="background1" w:themeFillShade="BF"/>
          </w:tcPr>
          <w:p w:rsidR="003D7D5D" w:rsidRDefault="003D7D5D" w:rsidP="004A17EF"/>
        </w:tc>
        <w:tc>
          <w:tcPr>
            <w:tcW w:w="1842" w:type="dxa"/>
            <w:shd w:val="clear" w:color="auto" w:fill="04FC0A"/>
          </w:tcPr>
          <w:p w:rsidR="003D7D5D" w:rsidRDefault="0056111D" w:rsidP="004A17EF">
            <w:r>
              <w:t>11:30 – 13:00</w:t>
            </w:r>
          </w:p>
          <w:p w:rsidR="0056111D" w:rsidRPr="00C42DF3" w:rsidRDefault="0056111D" w:rsidP="004A17EF">
            <w:pPr>
              <w:rPr>
                <w:b/>
              </w:rPr>
            </w:pPr>
            <w:r w:rsidRPr="00C42DF3">
              <w:rPr>
                <w:b/>
              </w:rPr>
              <w:t>Historia lit. arabskiej (ćw.)</w:t>
            </w:r>
          </w:p>
          <w:p w:rsidR="0056111D" w:rsidRDefault="0056111D" w:rsidP="004A17EF">
            <w:r>
              <w:t xml:space="preserve">dr hab. Barbara </w:t>
            </w:r>
            <w:proofErr w:type="spellStart"/>
            <w:r>
              <w:t>Ostafin</w:t>
            </w:r>
            <w:proofErr w:type="spellEnd"/>
            <w:r>
              <w:t xml:space="preserve"> </w:t>
            </w:r>
          </w:p>
        </w:tc>
        <w:tc>
          <w:tcPr>
            <w:tcW w:w="1842" w:type="dxa"/>
            <w:shd w:val="clear" w:color="auto" w:fill="00FF00"/>
          </w:tcPr>
          <w:p w:rsidR="00C24711" w:rsidRDefault="00C24711" w:rsidP="00C24711">
            <w:r>
              <w:t>15:15 – 16:45</w:t>
            </w:r>
          </w:p>
          <w:p w:rsidR="00C24711" w:rsidRPr="00C42DF3" w:rsidRDefault="00C24711" w:rsidP="00C24711">
            <w:pPr>
              <w:rPr>
                <w:b/>
              </w:rPr>
            </w:pPr>
            <w:r w:rsidRPr="00C42DF3">
              <w:rPr>
                <w:b/>
              </w:rPr>
              <w:t>PNJA</w:t>
            </w:r>
          </w:p>
          <w:p w:rsidR="00C24711" w:rsidRDefault="00C24711" w:rsidP="00C24711">
            <w:r>
              <w:t>dr Arkadiusz Płonka</w:t>
            </w:r>
          </w:p>
          <w:p w:rsidR="0059321F" w:rsidRDefault="00C24711" w:rsidP="00C24711">
            <w:r>
              <w:t>Sale 103/104AB</w:t>
            </w:r>
          </w:p>
        </w:tc>
        <w:tc>
          <w:tcPr>
            <w:tcW w:w="1843" w:type="dxa"/>
            <w:shd w:val="clear" w:color="auto" w:fill="00FF00"/>
          </w:tcPr>
          <w:p w:rsidR="003D7D5D" w:rsidRDefault="00DF6076" w:rsidP="004A17EF">
            <w:r>
              <w:t>12:00 – 13:30</w:t>
            </w:r>
          </w:p>
          <w:p w:rsidR="00DF6076" w:rsidRDefault="00DF6076" w:rsidP="004A17EF">
            <w:r>
              <w:t>Gramatyka opisowa j. arabskiego</w:t>
            </w:r>
            <w:r w:rsidR="00EE3193">
              <w:t xml:space="preserve"> (wykład)</w:t>
            </w:r>
          </w:p>
          <w:p w:rsidR="00DF6076" w:rsidRDefault="00DF6076" w:rsidP="00DF6076">
            <w:r>
              <w:t>dr hab. Iwona Król</w:t>
            </w:r>
          </w:p>
          <w:p w:rsidR="00DF6076" w:rsidRDefault="00DF6076" w:rsidP="004A17EF">
            <w:r>
              <w:t>Sale 103/104AB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D7D5D" w:rsidRDefault="003D7D5D" w:rsidP="004A17EF"/>
        </w:tc>
      </w:tr>
      <w:tr w:rsidR="003D7D5D" w:rsidTr="00B21F39">
        <w:tc>
          <w:tcPr>
            <w:tcW w:w="1842" w:type="dxa"/>
            <w:shd w:val="clear" w:color="auto" w:fill="BFBFBF" w:themeFill="background1" w:themeFillShade="BF"/>
          </w:tcPr>
          <w:p w:rsidR="003D7D5D" w:rsidRDefault="003D7D5D" w:rsidP="004A17EF"/>
        </w:tc>
        <w:tc>
          <w:tcPr>
            <w:tcW w:w="1842" w:type="dxa"/>
            <w:shd w:val="clear" w:color="auto" w:fill="BFBFBF" w:themeFill="background1" w:themeFillShade="BF"/>
          </w:tcPr>
          <w:p w:rsidR="003D7D5D" w:rsidRDefault="003D7D5D" w:rsidP="004A17EF"/>
        </w:tc>
        <w:tc>
          <w:tcPr>
            <w:tcW w:w="1842" w:type="dxa"/>
            <w:shd w:val="clear" w:color="auto" w:fill="00FF00"/>
          </w:tcPr>
          <w:p w:rsidR="00C24711" w:rsidRDefault="00C24711" w:rsidP="00C24711">
            <w:r>
              <w:t>17:00 – 18:30</w:t>
            </w:r>
          </w:p>
          <w:p w:rsidR="00C24711" w:rsidRPr="00C42DF3" w:rsidRDefault="00C24711" w:rsidP="00C24711">
            <w:pPr>
              <w:rPr>
                <w:b/>
              </w:rPr>
            </w:pPr>
            <w:r w:rsidRPr="00C42DF3">
              <w:rPr>
                <w:b/>
              </w:rPr>
              <w:t>PNJA</w:t>
            </w:r>
          </w:p>
          <w:p w:rsidR="00C24711" w:rsidRDefault="00C24711" w:rsidP="00C24711">
            <w:r>
              <w:t>dr Arkadiusz Płonka</w:t>
            </w:r>
          </w:p>
          <w:p w:rsidR="003D7D5D" w:rsidRDefault="00C24711" w:rsidP="00C24711">
            <w:r>
              <w:t>Sale 103/104AB</w:t>
            </w:r>
          </w:p>
        </w:tc>
        <w:tc>
          <w:tcPr>
            <w:tcW w:w="1843" w:type="dxa"/>
            <w:shd w:val="clear" w:color="auto" w:fill="00FF00"/>
          </w:tcPr>
          <w:p w:rsidR="003D7D5D" w:rsidRDefault="00DF6076" w:rsidP="004A17EF">
            <w:r>
              <w:t>13:45 – 15:15</w:t>
            </w:r>
          </w:p>
          <w:p w:rsidR="00DF6076" w:rsidRDefault="00DF6076" w:rsidP="004A17EF">
            <w:r>
              <w:t>PNJA</w:t>
            </w:r>
          </w:p>
          <w:p w:rsidR="00DF6076" w:rsidRDefault="00DF6076" w:rsidP="004A17EF">
            <w:r>
              <w:t xml:space="preserve">dr hab. </w:t>
            </w:r>
            <w:proofErr w:type="spellStart"/>
            <w:r>
              <w:t>Yousef</w:t>
            </w:r>
            <w:proofErr w:type="spellEnd"/>
            <w:r>
              <w:t xml:space="preserve"> </w:t>
            </w:r>
            <w:proofErr w:type="spellStart"/>
            <w:r>
              <w:t>Sh`hadeh</w:t>
            </w:r>
            <w:proofErr w:type="spellEnd"/>
          </w:p>
          <w:p w:rsidR="00DF6076" w:rsidRDefault="00DF6076" w:rsidP="004A17EF">
            <w:r>
              <w:t>Sale 103/104AB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D7D5D" w:rsidRDefault="003D7D5D" w:rsidP="004A17EF"/>
        </w:tc>
      </w:tr>
      <w:tr w:rsidR="00DF6076" w:rsidTr="00B21F39">
        <w:tc>
          <w:tcPr>
            <w:tcW w:w="1842" w:type="dxa"/>
            <w:shd w:val="clear" w:color="auto" w:fill="BFBFBF" w:themeFill="background1" w:themeFillShade="BF"/>
          </w:tcPr>
          <w:p w:rsidR="00DF6076" w:rsidRDefault="00DF6076" w:rsidP="004A17EF"/>
        </w:tc>
        <w:tc>
          <w:tcPr>
            <w:tcW w:w="1842" w:type="dxa"/>
            <w:shd w:val="clear" w:color="auto" w:fill="BFBFBF" w:themeFill="background1" w:themeFillShade="BF"/>
          </w:tcPr>
          <w:p w:rsidR="00DF6076" w:rsidRDefault="00DF6076" w:rsidP="004A17EF"/>
        </w:tc>
        <w:tc>
          <w:tcPr>
            <w:tcW w:w="1842" w:type="dxa"/>
            <w:shd w:val="clear" w:color="auto" w:fill="BFBFBF" w:themeFill="background1" w:themeFillShade="BF"/>
          </w:tcPr>
          <w:p w:rsidR="00DF6076" w:rsidRDefault="00DF6076" w:rsidP="00C24711"/>
        </w:tc>
        <w:tc>
          <w:tcPr>
            <w:tcW w:w="1843" w:type="dxa"/>
            <w:shd w:val="clear" w:color="auto" w:fill="00FF00"/>
          </w:tcPr>
          <w:p w:rsidR="00DF6076" w:rsidRDefault="00EE3193" w:rsidP="004A17EF">
            <w:r>
              <w:t>15:30 – 17:00</w:t>
            </w:r>
          </w:p>
          <w:p w:rsidR="00EE3193" w:rsidRDefault="00EE3193" w:rsidP="00EE3193">
            <w:r>
              <w:t>PNJA</w:t>
            </w:r>
          </w:p>
          <w:p w:rsidR="00EE3193" w:rsidRDefault="00EE3193" w:rsidP="00EE3193">
            <w:r>
              <w:t xml:space="preserve">dr hab. </w:t>
            </w:r>
            <w:proofErr w:type="spellStart"/>
            <w:r>
              <w:t>Yousef</w:t>
            </w:r>
            <w:proofErr w:type="spellEnd"/>
            <w:r>
              <w:t xml:space="preserve"> </w:t>
            </w:r>
            <w:proofErr w:type="spellStart"/>
            <w:r>
              <w:t>Sh`hadeh</w:t>
            </w:r>
            <w:proofErr w:type="spellEnd"/>
          </w:p>
          <w:p w:rsidR="00EE3193" w:rsidRDefault="00EE3193" w:rsidP="00EE3193">
            <w:r>
              <w:t>Sale 103/104AB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DF6076" w:rsidRDefault="00DF6076" w:rsidP="004A17EF"/>
        </w:tc>
      </w:tr>
      <w:tr w:rsidR="00EE3193" w:rsidTr="00B21F39">
        <w:tc>
          <w:tcPr>
            <w:tcW w:w="1842" w:type="dxa"/>
            <w:shd w:val="clear" w:color="auto" w:fill="BFBFBF" w:themeFill="background1" w:themeFillShade="BF"/>
          </w:tcPr>
          <w:p w:rsidR="00EE3193" w:rsidRDefault="00EE3193" w:rsidP="004A17EF"/>
        </w:tc>
        <w:tc>
          <w:tcPr>
            <w:tcW w:w="1842" w:type="dxa"/>
            <w:shd w:val="clear" w:color="auto" w:fill="BFBFBF" w:themeFill="background1" w:themeFillShade="BF"/>
          </w:tcPr>
          <w:p w:rsidR="00EE3193" w:rsidRDefault="00EE3193" w:rsidP="004A17EF"/>
        </w:tc>
        <w:tc>
          <w:tcPr>
            <w:tcW w:w="1842" w:type="dxa"/>
            <w:shd w:val="clear" w:color="auto" w:fill="BFBFBF" w:themeFill="background1" w:themeFillShade="BF"/>
          </w:tcPr>
          <w:p w:rsidR="00EE3193" w:rsidRDefault="00EE3193" w:rsidP="00C24711"/>
        </w:tc>
        <w:tc>
          <w:tcPr>
            <w:tcW w:w="1843" w:type="dxa"/>
            <w:shd w:val="clear" w:color="auto" w:fill="00FF00"/>
          </w:tcPr>
          <w:p w:rsidR="00EE3193" w:rsidRDefault="00EE3193" w:rsidP="004A17EF">
            <w:r>
              <w:t>17:15 – 18:45</w:t>
            </w:r>
          </w:p>
          <w:p w:rsidR="00EE3193" w:rsidRDefault="00EE3193" w:rsidP="00EE3193">
            <w:r>
              <w:t>Gramatyka opisowa j. arabskiego (ćwiczenia)</w:t>
            </w:r>
          </w:p>
          <w:p w:rsidR="00EE3193" w:rsidRDefault="00EE3193" w:rsidP="00EE3193">
            <w:r>
              <w:t>dr hab. Iwona Król</w:t>
            </w:r>
          </w:p>
          <w:p w:rsidR="00EE3193" w:rsidRDefault="00EE3193" w:rsidP="00EE3193">
            <w:r>
              <w:t>Sale 103/104AB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E3193" w:rsidRDefault="00EE3193" w:rsidP="004A17EF"/>
        </w:tc>
      </w:tr>
    </w:tbl>
    <w:p w:rsidR="003D7D5D" w:rsidRDefault="003D7D5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42DF3" w:rsidTr="004A17EF">
        <w:tc>
          <w:tcPr>
            <w:tcW w:w="9212" w:type="dxa"/>
            <w:shd w:val="clear" w:color="auto" w:fill="FF6600"/>
          </w:tcPr>
          <w:p w:rsidR="00C42DF3" w:rsidRPr="00C42DF3" w:rsidRDefault="00C42DF3" w:rsidP="004A17EF">
            <w:pPr>
              <w:rPr>
                <w:b/>
              </w:rPr>
            </w:pPr>
            <w:r w:rsidRPr="00C42DF3">
              <w:rPr>
                <w:b/>
              </w:rPr>
              <w:t>Zajęcia stacjonarne</w:t>
            </w:r>
          </w:p>
        </w:tc>
      </w:tr>
      <w:tr w:rsidR="00C42DF3" w:rsidTr="004A17EF">
        <w:tc>
          <w:tcPr>
            <w:tcW w:w="9212" w:type="dxa"/>
            <w:shd w:val="clear" w:color="auto" w:fill="04FC0A"/>
          </w:tcPr>
          <w:p w:rsidR="00C42DF3" w:rsidRPr="00C42DF3" w:rsidRDefault="00C42DF3" w:rsidP="004A17EF">
            <w:pPr>
              <w:rPr>
                <w:b/>
              </w:rPr>
            </w:pPr>
            <w:r w:rsidRPr="00C42DF3">
              <w:rPr>
                <w:b/>
              </w:rPr>
              <w:t>Zajęcia zdalne</w:t>
            </w:r>
          </w:p>
        </w:tc>
      </w:tr>
    </w:tbl>
    <w:p w:rsidR="005A62C7" w:rsidRDefault="005A62C7">
      <w:r>
        <w:br w:type="page"/>
      </w:r>
    </w:p>
    <w:p w:rsidR="003D7D5D" w:rsidRDefault="003D7D5D" w:rsidP="003D7D5D">
      <w:r>
        <w:lastRenderedPageBreak/>
        <w:t>Arabistyka I rok SUM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56"/>
        <w:gridCol w:w="1762"/>
        <w:gridCol w:w="1857"/>
        <w:gridCol w:w="1808"/>
        <w:gridCol w:w="1705"/>
      </w:tblGrid>
      <w:tr w:rsidR="0056111D" w:rsidTr="005A62C7">
        <w:tc>
          <w:tcPr>
            <w:tcW w:w="2103" w:type="dxa"/>
          </w:tcPr>
          <w:p w:rsidR="003D7D5D" w:rsidRDefault="003D7D5D" w:rsidP="004A17EF">
            <w:r>
              <w:t>Poniedziałek</w:t>
            </w:r>
          </w:p>
        </w:tc>
        <w:tc>
          <w:tcPr>
            <w:tcW w:w="1784" w:type="dxa"/>
          </w:tcPr>
          <w:p w:rsidR="003D7D5D" w:rsidRDefault="003D7D5D" w:rsidP="004A17EF">
            <w:r>
              <w:t>Wtorek</w:t>
            </w:r>
          </w:p>
        </w:tc>
        <w:tc>
          <w:tcPr>
            <w:tcW w:w="1840" w:type="dxa"/>
          </w:tcPr>
          <w:p w:rsidR="003D7D5D" w:rsidRDefault="003D7D5D" w:rsidP="004A17EF">
            <w:r>
              <w:t>Środa</w:t>
            </w:r>
          </w:p>
        </w:tc>
        <w:tc>
          <w:tcPr>
            <w:tcW w:w="1817" w:type="dxa"/>
          </w:tcPr>
          <w:p w:rsidR="003D7D5D" w:rsidRDefault="003D7D5D" w:rsidP="004A17EF">
            <w:r>
              <w:t>Czwartek</w:t>
            </w:r>
          </w:p>
        </w:tc>
        <w:tc>
          <w:tcPr>
            <w:tcW w:w="1744" w:type="dxa"/>
          </w:tcPr>
          <w:p w:rsidR="003D7D5D" w:rsidRDefault="003D7D5D" w:rsidP="004A17EF">
            <w:r>
              <w:t>Piątek</w:t>
            </w:r>
          </w:p>
        </w:tc>
      </w:tr>
      <w:tr w:rsidR="006A127A" w:rsidTr="00B21F39">
        <w:tc>
          <w:tcPr>
            <w:tcW w:w="2103" w:type="dxa"/>
            <w:shd w:val="clear" w:color="auto" w:fill="04FC0A"/>
          </w:tcPr>
          <w:p w:rsidR="00F07464" w:rsidRDefault="0092638D" w:rsidP="004A17EF">
            <w:r>
              <w:t>08:00 – 09:30</w:t>
            </w:r>
          </w:p>
          <w:p w:rsidR="0092638D" w:rsidRPr="00C42DF3" w:rsidRDefault="0092638D" w:rsidP="004A17EF">
            <w:pPr>
              <w:rPr>
                <w:b/>
              </w:rPr>
            </w:pPr>
            <w:r w:rsidRPr="00C42DF3">
              <w:rPr>
                <w:b/>
              </w:rPr>
              <w:t>Metodologia badań literaturoznawczych/</w:t>
            </w:r>
          </w:p>
          <w:p w:rsidR="0092638D" w:rsidRPr="00C42DF3" w:rsidRDefault="0092638D" w:rsidP="004A17EF">
            <w:pPr>
              <w:rPr>
                <w:b/>
              </w:rPr>
            </w:pPr>
            <w:r w:rsidRPr="00C42DF3">
              <w:rPr>
                <w:b/>
              </w:rPr>
              <w:t>językoznawczych</w:t>
            </w:r>
          </w:p>
          <w:p w:rsidR="0092638D" w:rsidRDefault="0092638D" w:rsidP="0092638D">
            <w:r>
              <w:t xml:space="preserve">dr hab. Halina </w:t>
            </w:r>
            <w:proofErr w:type="spellStart"/>
            <w:r>
              <w:t>Marlewicz</w:t>
            </w:r>
            <w:proofErr w:type="spellEnd"/>
            <w:r>
              <w:t>/dr Ignacy Nasalski</w:t>
            </w:r>
          </w:p>
        </w:tc>
        <w:tc>
          <w:tcPr>
            <w:tcW w:w="1784" w:type="dxa"/>
            <w:shd w:val="clear" w:color="auto" w:fill="00FF00"/>
          </w:tcPr>
          <w:p w:rsidR="00F07464" w:rsidRDefault="0056111D" w:rsidP="004A17EF">
            <w:r>
              <w:t>10:15 – 11:45</w:t>
            </w:r>
          </w:p>
          <w:p w:rsidR="0056111D" w:rsidRPr="00C42DF3" w:rsidRDefault="0056111D" w:rsidP="0056111D">
            <w:pPr>
              <w:rPr>
                <w:b/>
              </w:rPr>
            </w:pPr>
            <w:r w:rsidRPr="00C42DF3">
              <w:rPr>
                <w:b/>
              </w:rPr>
              <w:t>PNJA</w:t>
            </w:r>
          </w:p>
          <w:p w:rsidR="0056111D" w:rsidRDefault="0056111D" w:rsidP="0056111D">
            <w:r>
              <w:t xml:space="preserve">mgr </w:t>
            </w:r>
            <w:proofErr w:type="spellStart"/>
            <w:r>
              <w:t>Adnan</w:t>
            </w:r>
            <w:proofErr w:type="spellEnd"/>
            <w:r>
              <w:t xml:space="preserve"> </w:t>
            </w:r>
            <w:proofErr w:type="spellStart"/>
            <w:r>
              <w:t>Hasan</w:t>
            </w:r>
            <w:proofErr w:type="spellEnd"/>
          </w:p>
          <w:p w:rsidR="0056111D" w:rsidRDefault="0056111D" w:rsidP="0056111D">
            <w:r>
              <w:t>Sale 101/102</w:t>
            </w:r>
          </w:p>
        </w:tc>
        <w:tc>
          <w:tcPr>
            <w:tcW w:w="1840" w:type="dxa"/>
            <w:shd w:val="clear" w:color="auto" w:fill="00FF00"/>
          </w:tcPr>
          <w:p w:rsidR="00F07464" w:rsidRDefault="0056111D" w:rsidP="004A17EF">
            <w:r>
              <w:t>08:00 – 09:30</w:t>
            </w:r>
          </w:p>
          <w:p w:rsidR="0056111D" w:rsidRPr="00C42DF3" w:rsidRDefault="0056111D" w:rsidP="004A17EF">
            <w:pPr>
              <w:rPr>
                <w:b/>
              </w:rPr>
            </w:pPr>
            <w:r w:rsidRPr="00C42DF3">
              <w:rPr>
                <w:b/>
              </w:rPr>
              <w:t>Seminarium literaturoznawcze</w:t>
            </w:r>
          </w:p>
          <w:p w:rsidR="0056111D" w:rsidRDefault="0056111D" w:rsidP="004A17EF">
            <w:r>
              <w:t>prof. dr hab. Barbara Michalak-</w:t>
            </w:r>
            <w:proofErr w:type="spellStart"/>
            <w:r>
              <w:t>Pikulska</w:t>
            </w:r>
            <w:bookmarkStart w:id="0" w:name="_GoBack"/>
            <w:bookmarkEnd w:id="0"/>
            <w:proofErr w:type="spellEnd"/>
          </w:p>
          <w:p w:rsidR="0056111D" w:rsidRDefault="0056111D" w:rsidP="004A17EF">
            <w:r>
              <w:t>Sala 310</w:t>
            </w:r>
          </w:p>
        </w:tc>
        <w:tc>
          <w:tcPr>
            <w:tcW w:w="1817" w:type="dxa"/>
            <w:shd w:val="clear" w:color="auto" w:fill="04FC0A"/>
          </w:tcPr>
          <w:p w:rsidR="00F07464" w:rsidRDefault="0068602C" w:rsidP="004A17EF">
            <w:r>
              <w:t>09:45</w:t>
            </w:r>
            <w:r w:rsidR="006A127A">
              <w:t xml:space="preserve"> – </w:t>
            </w:r>
            <w:r>
              <w:t>11:15</w:t>
            </w:r>
          </w:p>
          <w:p w:rsidR="006A127A" w:rsidRPr="00C42DF3" w:rsidRDefault="006A127A" w:rsidP="004A17EF">
            <w:pPr>
              <w:rPr>
                <w:b/>
              </w:rPr>
            </w:pPr>
            <w:r w:rsidRPr="00C42DF3">
              <w:rPr>
                <w:b/>
              </w:rPr>
              <w:t>Zagadnienia współczesnego islamu</w:t>
            </w:r>
          </w:p>
          <w:p w:rsidR="006A127A" w:rsidRDefault="006A127A" w:rsidP="006A127A">
            <w:r>
              <w:t xml:space="preserve">dr Marcin </w:t>
            </w:r>
            <w:proofErr w:type="spellStart"/>
            <w:r>
              <w:t>Gajec</w:t>
            </w:r>
            <w:proofErr w:type="spellEnd"/>
          </w:p>
        </w:tc>
        <w:tc>
          <w:tcPr>
            <w:tcW w:w="1744" w:type="dxa"/>
            <w:shd w:val="clear" w:color="auto" w:fill="BFBFBF" w:themeFill="background1" w:themeFillShade="BF"/>
          </w:tcPr>
          <w:p w:rsidR="00F07464" w:rsidRDefault="00F07464" w:rsidP="004A17EF"/>
        </w:tc>
      </w:tr>
      <w:tr w:rsidR="006A127A" w:rsidTr="00B21F39">
        <w:tc>
          <w:tcPr>
            <w:tcW w:w="2103" w:type="dxa"/>
            <w:shd w:val="clear" w:color="auto" w:fill="04FC0A"/>
          </w:tcPr>
          <w:p w:rsidR="0092638D" w:rsidRDefault="0092638D" w:rsidP="004A17EF">
            <w:r>
              <w:t>09:45 – 11:15</w:t>
            </w:r>
          </w:p>
          <w:p w:rsidR="0092638D" w:rsidRPr="00C42DF3" w:rsidRDefault="0092638D" w:rsidP="004A17EF">
            <w:pPr>
              <w:rPr>
                <w:b/>
              </w:rPr>
            </w:pPr>
            <w:r w:rsidRPr="00C42DF3">
              <w:rPr>
                <w:b/>
              </w:rPr>
              <w:t>Teoria przekładu</w:t>
            </w:r>
          </w:p>
          <w:p w:rsidR="0092638D" w:rsidRDefault="0092638D" w:rsidP="004A17EF">
            <w:r>
              <w:t>dr hab. Marek Piela</w:t>
            </w:r>
          </w:p>
        </w:tc>
        <w:tc>
          <w:tcPr>
            <w:tcW w:w="1784" w:type="dxa"/>
            <w:shd w:val="clear" w:color="auto" w:fill="00FF00"/>
          </w:tcPr>
          <w:p w:rsidR="0092638D" w:rsidRDefault="0056111D" w:rsidP="004A17EF">
            <w:r>
              <w:t>12:00 – 13:30</w:t>
            </w:r>
          </w:p>
          <w:p w:rsidR="0056111D" w:rsidRPr="00C42DF3" w:rsidRDefault="0056111D" w:rsidP="0056111D">
            <w:pPr>
              <w:rPr>
                <w:b/>
              </w:rPr>
            </w:pPr>
            <w:r w:rsidRPr="00C42DF3">
              <w:rPr>
                <w:b/>
              </w:rPr>
              <w:t xml:space="preserve">Dialekt </w:t>
            </w:r>
            <w:proofErr w:type="spellStart"/>
            <w:r w:rsidRPr="00C42DF3">
              <w:rPr>
                <w:b/>
              </w:rPr>
              <w:t>syro</w:t>
            </w:r>
            <w:proofErr w:type="spellEnd"/>
            <w:r w:rsidRPr="00C42DF3">
              <w:rPr>
                <w:b/>
              </w:rPr>
              <w:t>-palestyński</w:t>
            </w:r>
          </w:p>
          <w:p w:rsidR="0056111D" w:rsidRDefault="0056111D" w:rsidP="0056111D">
            <w:r>
              <w:t xml:space="preserve">mgr </w:t>
            </w:r>
            <w:proofErr w:type="spellStart"/>
            <w:r>
              <w:t>Adnan</w:t>
            </w:r>
            <w:proofErr w:type="spellEnd"/>
            <w:r>
              <w:t xml:space="preserve"> </w:t>
            </w:r>
            <w:proofErr w:type="spellStart"/>
            <w:r>
              <w:t>Hasan</w:t>
            </w:r>
            <w:proofErr w:type="spellEnd"/>
          </w:p>
          <w:p w:rsidR="0056111D" w:rsidRDefault="0056111D" w:rsidP="0056111D">
            <w:r>
              <w:t>Sale 501AB/502</w:t>
            </w:r>
          </w:p>
        </w:tc>
        <w:tc>
          <w:tcPr>
            <w:tcW w:w="1840" w:type="dxa"/>
            <w:shd w:val="clear" w:color="auto" w:fill="04FC0A"/>
          </w:tcPr>
          <w:p w:rsidR="0092638D" w:rsidRDefault="0076593D" w:rsidP="004A17EF">
            <w:r>
              <w:t>11:30 – 13:00</w:t>
            </w:r>
          </w:p>
          <w:p w:rsidR="0076593D" w:rsidRPr="00C42DF3" w:rsidRDefault="0076593D" w:rsidP="004A17EF">
            <w:pPr>
              <w:rPr>
                <w:b/>
              </w:rPr>
            </w:pPr>
            <w:r w:rsidRPr="00C42DF3">
              <w:rPr>
                <w:b/>
              </w:rPr>
              <w:t>Wykład monograficzny</w:t>
            </w:r>
          </w:p>
          <w:p w:rsidR="0076593D" w:rsidRDefault="0076593D" w:rsidP="004A17EF">
            <w:r>
              <w:t xml:space="preserve">dr hab. Barbara </w:t>
            </w:r>
            <w:proofErr w:type="spellStart"/>
            <w:r>
              <w:t>Ostafin</w:t>
            </w:r>
            <w:proofErr w:type="spellEnd"/>
          </w:p>
        </w:tc>
        <w:tc>
          <w:tcPr>
            <w:tcW w:w="1817" w:type="dxa"/>
            <w:shd w:val="clear" w:color="auto" w:fill="BFBFBF" w:themeFill="background1" w:themeFillShade="BF"/>
          </w:tcPr>
          <w:p w:rsidR="006A127A" w:rsidRDefault="006A127A" w:rsidP="004A17EF"/>
        </w:tc>
        <w:tc>
          <w:tcPr>
            <w:tcW w:w="1744" w:type="dxa"/>
            <w:shd w:val="clear" w:color="auto" w:fill="BFBFBF" w:themeFill="background1" w:themeFillShade="BF"/>
          </w:tcPr>
          <w:p w:rsidR="0092638D" w:rsidRDefault="0092638D" w:rsidP="004A17EF"/>
        </w:tc>
      </w:tr>
      <w:tr w:rsidR="0076593D" w:rsidTr="005A62C7">
        <w:tc>
          <w:tcPr>
            <w:tcW w:w="2103" w:type="dxa"/>
            <w:shd w:val="clear" w:color="auto" w:fill="04FC0A"/>
          </w:tcPr>
          <w:p w:rsidR="00F07464" w:rsidRDefault="00F07464" w:rsidP="004A17EF">
            <w:r>
              <w:t>11:30 – 13:00</w:t>
            </w:r>
          </w:p>
          <w:p w:rsidR="00F07464" w:rsidRPr="00C42DF3" w:rsidRDefault="00F07464" w:rsidP="004A17EF">
            <w:pPr>
              <w:rPr>
                <w:b/>
              </w:rPr>
            </w:pPr>
            <w:r w:rsidRPr="00C42DF3">
              <w:rPr>
                <w:b/>
              </w:rPr>
              <w:t>Seminarium językoznawcze</w:t>
            </w:r>
          </w:p>
          <w:p w:rsidR="00F07464" w:rsidRDefault="00F07464" w:rsidP="004A17EF">
            <w:r>
              <w:t>dr Iwona Król</w:t>
            </w:r>
          </w:p>
        </w:tc>
        <w:tc>
          <w:tcPr>
            <w:tcW w:w="1784" w:type="dxa"/>
            <w:shd w:val="clear" w:color="auto" w:fill="BFBFBF" w:themeFill="background1" w:themeFillShade="BF"/>
          </w:tcPr>
          <w:p w:rsidR="00F07464" w:rsidRDefault="00F07464" w:rsidP="004A17EF"/>
        </w:tc>
        <w:tc>
          <w:tcPr>
            <w:tcW w:w="1840" w:type="dxa"/>
            <w:shd w:val="clear" w:color="auto" w:fill="04FC0A"/>
          </w:tcPr>
          <w:p w:rsidR="00F07464" w:rsidRDefault="0076593D" w:rsidP="004A17EF">
            <w:r>
              <w:t>15:00 – 16:30</w:t>
            </w:r>
          </w:p>
          <w:p w:rsidR="0076593D" w:rsidRPr="00C42DF3" w:rsidRDefault="0076593D" w:rsidP="004A17EF">
            <w:pPr>
              <w:rPr>
                <w:b/>
              </w:rPr>
            </w:pPr>
            <w:r w:rsidRPr="00C42DF3">
              <w:rPr>
                <w:b/>
              </w:rPr>
              <w:t>Gramatyka kontrastywna</w:t>
            </w:r>
          </w:p>
          <w:p w:rsidR="0076593D" w:rsidRDefault="0076593D" w:rsidP="0076593D">
            <w:r>
              <w:t>dr hab. Iwona Król</w:t>
            </w:r>
          </w:p>
        </w:tc>
        <w:tc>
          <w:tcPr>
            <w:tcW w:w="1817" w:type="dxa"/>
            <w:shd w:val="clear" w:color="auto" w:fill="BFBFBF" w:themeFill="background1" w:themeFillShade="BF"/>
          </w:tcPr>
          <w:p w:rsidR="00F07464" w:rsidRDefault="00F07464" w:rsidP="004A17EF"/>
        </w:tc>
        <w:tc>
          <w:tcPr>
            <w:tcW w:w="1744" w:type="dxa"/>
            <w:shd w:val="clear" w:color="auto" w:fill="BFBFBF" w:themeFill="background1" w:themeFillShade="BF"/>
          </w:tcPr>
          <w:p w:rsidR="00F07464" w:rsidRDefault="00F07464" w:rsidP="004A17EF"/>
        </w:tc>
      </w:tr>
      <w:tr w:rsidR="005A62C7" w:rsidTr="005A62C7">
        <w:tc>
          <w:tcPr>
            <w:tcW w:w="2103" w:type="dxa"/>
            <w:shd w:val="clear" w:color="auto" w:fill="04FC0A"/>
          </w:tcPr>
          <w:p w:rsidR="003D7D5D" w:rsidRDefault="003D7D5D" w:rsidP="004A17EF">
            <w:r>
              <w:t xml:space="preserve">13:15 </w:t>
            </w:r>
            <w:r w:rsidR="00F07464">
              <w:t>–</w:t>
            </w:r>
            <w:r>
              <w:t xml:space="preserve"> 14:45</w:t>
            </w:r>
          </w:p>
          <w:p w:rsidR="003D7D5D" w:rsidRPr="00C42DF3" w:rsidRDefault="00C42DF3" w:rsidP="004A17EF">
            <w:r>
              <w:rPr>
                <w:b/>
              </w:rPr>
              <w:t>Praktyczna nauka j. hebrajskiego</w:t>
            </w:r>
            <w:r w:rsidR="003D7D5D" w:rsidRPr="00C42DF3">
              <w:t xml:space="preserve"> </w:t>
            </w:r>
          </w:p>
          <w:p w:rsidR="003D7D5D" w:rsidRDefault="003D7D5D" w:rsidP="00F07464">
            <w:r>
              <w:t>dr hab. Marek Piela</w:t>
            </w:r>
          </w:p>
        </w:tc>
        <w:tc>
          <w:tcPr>
            <w:tcW w:w="1784" w:type="dxa"/>
            <w:shd w:val="clear" w:color="auto" w:fill="BFBFBF" w:themeFill="background1" w:themeFillShade="BF"/>
          </w:tcPr>
          <w:p w:rsidR="003D7D5D" w:rsidRDefault="003D7D5D" w:rsidP="004A17EF"/>
        </w:tc>
        <w:tc>
          <w:tcPr>
            <w:tcW w:w="1840" w:type="dxa"/>
            <w:shd w:val="clear" w:color="auto" w:fill="04FC0A"/>
          </w:tcPr>
          <w:p w:rsidR="0059321F" w:rsidRDefault="0059321F" w:rsidP="004A17EF">
            <w:r>
              <w:t>16:45 – 18:15</w:t>
            </w:r>
          </w:p>
          <w:p w:rsidR="0059321F" w:rsidRPr="00C42DF3" w:rsidRDefault="0059321F" w:rsidP="004A17EF">
            <w:pPr>
              <w:rPr>
                <w:b/>
              </w:rPr>
            </w:pPr>
            <w:r w:rsidRPr="00C42DF3">
              <w:rPr>
                <w:b/>
              </w:rPr>
              <w:t>Język mediów</w:t>
            </w:r>
          </w:p>
          <w:p w:rsidR="0059321F" w:rsidRDefault="00DF6076" w:rsidP="004A17EF">
            <w:r>
              <w:t>dr hab.</w:t>
            </w:r>
            <w:r w:rsidR="0059321F">
              <w:t xml:space="preserve"> </w:t>
            </w:r>
            <w:proofErr w:type="spellStart"/>
            <w:r w:rsidR="0059321F">
              <w:t>Yousef</w:t>
            </w:r>
            <w:proofErr w:type="spellEnd"/>
            <w:r w:rsidR="0059321F">
              <w:t xml:space="preserve"> </w:t>
            </w:r>
            <w:proofErr w:type="spellStart"/>
            <w:r w:rsidR="0059321F">
              <w:t>Sh`hadeh</w:t>
            </w:r>
            <w:proofErr w:type="spellEnd"/>
          </w:p>
        </w:tc>
        <w:tc>
          <w:tcPr>
            <w:tcW w:w="1817" w:type="dxa"/>
            <w:shd w:val="clear" w:color="auto" w:fill="BFBFBF" w:themeFill="background1" w:themeFillShade="BF"/>
          </w:tcPr>
          <w:p w:rsidR="003D7D5D" w:rsidRDefault="003D7D5D" w:rsidP="004A17EF"/>
        </w:tc>
        <w:tc>
          <w:tcPr>
            <w:tcW w:w="1744" w:type="dxa"/>
            <w:shd w:val="clear" w:color="auto" w:fill="BFBFBF" w:themeFill="background1" w:themeFillShade="BF"/>
          </w:tcPr>
          <w:p w:rsidR="003D7D5D" w:rsidRDefault="003D7D5D" w:rsidP="004A17EF"/>
        </w:tc>
      </w:tr>
      <w:tr w:rsidR="005A62C7" w:rsidTr="005A62C7">
        <w:tc>
          <w:tcPr>
            <w:tcW w:w="2103" w:type="dxa"/>
            <w:shd w:val="clear" w:color="auto" w:fill="04FC0A"/>
          </w:tcPr>
          <w:p w:rsidR="003D7D5D" w:rsidRDefault="00F07464" w:rsidP="004A17EF">
            <w:r>
              <w:t>15:00 – 16:30</w:t>
            </w:r>
          </w:p>
          <w:p w:rsidR="00F07464" w:rsidRPr="00C42DF3" w:rsidRDefault="00F07464" w:rsidP="004A17EF">
            <w:pPr>
              <w:rPr>
                <w:b/>
              </w:rPr>
            </w:pPr>
            <w:r w:rsidRPr="00C42DF3">
              <w:rPr>
                <w:b/>
              </w:rPr>
              <w:t>PNJA</w:t>
            </w:r>
          </w:p>
          <w:p w:rsidR="00F07464" w:rsidRDefault="00F07464" w:rsidP="004A17EF">
            <w:r>
              <w:t>dr Arkadiusz Płonka</w:t>
            </w:r>
          </w:p>
        </w:tc>
        <w:tc>
          <w:tcPr>
            <w:tcW w:w="1784" w:type="dxa"/>
            <w:shd w:val="clear" w:color="auto" w:fill="BFBFBF" w:themeFill="background1" w:themeFillShade="BF"/>
          </w:tcPr>
          <w:p w:rsidR="003D7D5D" w:rsidRDefault="003D7D5D" w:rsidP="004A17EF"/>
        </w:tc>
        <w:tc>
          <w:tcPr>
            <w:tcW w:w="1840" w:type="dxa"/>
            <w:shd w:val="clear" w:color="auto" w:fill="BFBFBF" w:themeFill="background1" w:themeFillShade="BF"/>
          </w:tcPr>
          <w:p w:rsidR="003D7D5D" w:rsidRDefault="003D7D5D" w:rsidP="004A17EF"/>
        </w:tc>
        <w:tc>
          <w:tcPr>
            <w:tcW w:w="1817" w:type="dxa"/>
            <w:shd w:val="clear" w:color="auto" w:fill="BFBFBF" w:themeFill="background1" w:themeFillShade="BF"/>
          </w:tcPr>
          <w:p w:rsidR="003D7D5D" w:rsidRDefault="003D7D5D" w:rsidP="004A17EF"/>
        </w:tc>
        <w:tc>
          <w:tcPr>
            <w:tcW w:w="1744" w:type="dxa"/>
            <w:shd w:val="clear" w:color="auto" w:fill="BFBFBF" w:themeFill="background1" w:themeFillShade="BF"/>
          </w:tcPr>
          <w:p w:rsidR="003D7D5D" w:rsidRDefault="003D7D5D" w:rsidP="004A17EF"/>
        </w:tc>
      </w:tr>
      <w:tr w:rsidR="005A62C7" w:rsidTr="005A62C7">
        <w:tc>
          <w:tcPr>
            <w:tcW w:w="2103" w:type="dxa"/>
            <w:shd w:val="clear" w:color="auto" w:fill="04FC0A"/>
          </w:tcPr>
          <w:p w:rsidR="003D7D5D" w:rsidRDefault="00F07464" w:rsidP="004A17EF">
            <w:r>
              <w:t>16:45 – 18:15</w:t>
            </w:r>
          </w:p>
          <w:p w:rsidR="00F07464" w:rsidRPr="00C42DF3" w:rsidRDefault="00F07464" w:rsidP="00F07464">
            <w:pPr>
              <w:rPr>
                <w:b/>
              </w:rPr>
            </w:pPr>
            <w:r w:rsidRPr="00C42DF3">
              <w:rPr>
                <w:b/>
              </w:rPr>
              <w:t>PNJA</w:t>
            </w:r>
          </w:p>
          <w:p w:rsidR="00F07464" w:rsidRDefault="00F07464" w:rsidP="00F07464">
            <w:r>
              <w:t>dr Arkadiusz Płonka</w:t>
            </w:r>
          </w:p>
        </w:tc>
        <w:tc>
          <w:tcPr>
            <w:tcW w:w="1784" w:type="dxa"/>
            <w:shd w:val="clear" w:color="auto" w:fill="BFBFBF" w:themeFill="background1" w:themeFillShade="BF"/>
          </w:tcPr>
          <w:p w:rsidR="003D7D5D" w:rsidRDefault="003D7D5D" w:rsidP="004A17EF"/>
        </w:tc>
        <w:tc>
          <w:tcPr>
            <w:tcW w:w="1840" w:type="dxa"/>
            <w:shd w:val="clear" w:color="auto" w:fill="BFBFBF" w:themeFill="background1" w:themeFillShade="BF"/>
          </w:tcPr>
          <w:p w:rsidR="003D7D5D" w:rsidRDefault="003D7D5D" w:rsidP="004A17EF"/>
        </w:tc>
        <w:tc>
          <w:tcPr>
            <w:tcW w:w="1817" w:type="dxa"/>
            <w:shd w:val="clear" w:color="auto" w:fill="BFBFBF" w:themeFill="background1" w:themeFillShade="BF"/>
          </w:tcPr>
          <w:p w:rsidR="003D7D5D" w:rsidRDefault="003D7D5D" w:rsidP="004A17EF"/>
        </w:tc>
        <w:tc>
          <w:tcPr>
            <w:tcW w:w="1744" w:type="dxa"/>
            <w:shd w:val="clear" w:color="auto" w:fill="BFBFBF" w:themeFill="background1" w:themeFillShade="BF"/>
          </w:tcPr>
          <w:p w:rsidR="003D7D5D" w:rsidRDefault="003D7D5D" w:rsidP="004A17EF"/>
        </w:tc>
      </w:tr>
    </w:tbl>
    <w:p w:rsidR="003D7D5D" w:rsidRDefault="003D7D5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42DF3" w:rsidTr="004A17EF">
        <w:tc>
          <w:tcPr>
            <w:tcW w:w="9212" w:type="dxa"/>
            <w:shd w:val="clear" w:color="auto" w:fill="FF6600"/>
          </w:tcPr>
          <w:p w:rsidR="00C42DF3" w:rsidRPr="00C42DF3" w:rsidRDefault="00C42DF3" w:rsidP="004A17EF">
            <w:pPr>
              <w:rPr>
                <w:b/>
              </w:rPr>
            </w:pPr>
            <w:r w:rsidRPr="00C42DF3">
              <w:rPr>
                <w:b/>
              </w:rPr>
              <w:t>Zajęcia stacjonarne</w:t>
            </w:r>
          </w:p>
        </w:tc>
      </w:tr>
      <w:tr w:rsidR="00C42DF3" w:rsidTr="004A17EF">
        <w:tc>
          <w:tcPr>
            <w:tcW w:w="9212" w:type="dxa"/>
            <w:shd w:val="clear" w:color="auto" w:fill="04FC0A"/>
          </w:tcPr>
          <w:p w:rsidR="00C42DF3" w:rsidRPr="00C42DF3" w:rsidRDefault="00C42DF3" w:rsidP="004A17EF">
            <w:pPr>
              <w:rPr>
                <w:b/>
              </w:rPr>
            </w:pPr>
            <w:r w:rsidRPr="00C42DF3">
              <w:rPr>
                <w:b/>
              </w:rPr>
              <w:t>Zajęcia zdalne</w:t>
            </w:r>
          </w:p>
        </w:tc>
      </w:tr>
    </w:tbl>
    <w:p w:rsidR="005A62C7" w:rsidRDefault="005A62C7">
      <w:r>
        <w:br w:type="page"/>
      </w:r>
    </w:p>
    <w:p w:rsidR="003D7D5D" w:rsidRDefault="003D7D5D" w:rsidP="003D7D5D">
      <w:r>
        <w:lastRenderedPageBreak/>
        <w:t>Arabistyka II rok SUM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57"/>
        <w:gridCol w:w="1843"/>
        <w:gridCol w:w="1843"/>
      </w:tblGrid>
      <w:tr w:rsidR="003D7D5D" w:rsidTr="004A17EF">
        <w:tc>
          <w:tcPr>
            <w:tcW w:w="1842" w:type="dxa"/>
          </w:tcPr>
          <w:p w:rsidR="003D7D5D" w:rsidRDefault="003D7D5D" w:rsidP="004A17EF">
            <w:r>
              <w:t>Poniedziałek</w:t>
            </w:r>
          </w:p>
        </w:tc>
        <w:tc>
          <w:tcPr>
            <w:tcW w:w="1842" w:type="dxa"/>
          </w:tcPr>
          <w:p w:rsidR="003D7D5D" w:rsidRDefault="003D7D5D" w:rsidP="004A17EF">
            <w:r>
              <w:t>Wtorek</w:t>
            </w:r>
          </w:p>
        </w:tc>
        <w:tc>
          <w:tcPr>
            <w:tcW w:w="1842" w:type="dxa"/>
          </w:tcPr>
          <w:p w:rsidR="003D7D5D" w:rsidRDefault="003D7D5D" w:rsidP="004A17EF">
            <w:r>
              <w:t>Środa</w:t>
            </w:r>
          </w:p>
        </w:tc>
        <w:tc>
          <w:tcPr>
            <w:tcW w:w="1843" w:type="dxa"/>
          </w:tcPr>
          <w:p w:rsidR="003D7D5D" w:rsidRDefault="003D7D5D" w:rsidP="004A17EF">
            <w:r>
              <w:t>Czwartek</w:t>
            </w:r>
          </w:p>
        </w:tc>
        <w:tc>
          <w:tcPr>
            <w:tcW w:w="1843" w:type="dxa"/>
          </w:tcPr>
          <w:p w:rsidR="003D7D5D" w:rsidRDefault="003D7D5D" w:rsidP="004A17EF">
            <w:r>
              <w:t>Piątek</w:t>
            </w:r>
          </w:p>
        </w:tc>
      </w:tr>
      <w:tr w:rsidR="0092638D" w:rsidTr="005A62C7">
        <w:tc>
          <w:tcPr>
            <w:tcW w:w="1842" w:type="dxa"/>
            <w:shd w:val="clear" w:color="auto" w:fill="04FC0A"/>
          </w:tcPr>
          <w:p w:rsidR="0092638D" w:rsidRDefault="0092638D" w:rsidP="0092638D">
            <w:r>
              <w:t>11:30 – 13:00</w:t>
            </w:r>
          </w:p>
          <w:p w:rsidR="0092638D" w:rsidRPr="00C42DF3" w:rsidRDefault="0092638D" w:rsidP="0092638D">
            <w:pPr>
              <w:rPr>
                <w:b/>
              </w:rPr>
            </w:pPr>
            <w:r w:rsidRPr="00C42DF3">
              <w:rPr>
                <w:b/>
              </w:rPr>
              <w:t>Seminarium językoznawcze</w:t>
            </w:r>
          </w:p>
          <w:p w:rsidR="0092638D" w:rsidRDefault="0092638D" w:rsidP="0092638D">
            <w:r>
              <w:t>dr Iwona Król</w:t>
            </w:r>
          </w:p>
        </w:tc>
        <w:tc>
          <w:tcPr>
            <w:tcW w:w="1842" w:type="dxa"/>
            <w:shd w:val="clear" w:color="auto" w:fill="04FC0A"/>
          </w:tcPr>
          <w:p w:rsidR="0092638D" w:rsidRDefault="0056111D" w:rsidP="004A17EF">
            <w:r>
              <w:t>13:45 – 15:15</w:t>
            </w:r>
          </w:p>
          <w:p w:rsidR="0056111D" w:rsidRPr="00C42DF3" w:rsidRDefault="0056111D" w:rsidP="0056111D">
            <w:pPr>
              <w:rPr>
                <w:b/>
              </w:rPr>
            </w:pPr>
            <w:r w:rsidRPr="00C42DF3">
              <w:rPr>
                <w:b/>
              </w:rPr>
              <w:t>PNJA</w:t>
            </w:r>
          </w:p>
          <w:p w:rsidR="0056111D" w:rsidRDefault="0056111D" w:rsidP="0056111D">
            <w:r>
              <w:t xml:space="preserve">mgr </w:t>
            </w:r>
            <w:proofErr w:type="spellStart"/>
            <w:r>
              <w:t>Adnan</w:t>
            </w:r>
            <w:proofErr w:type="spellEnd"/>
            <w:r>
              <w:t xml:space="preserve"> </w:t>
            </w:r>
            <w:proofErr w:type="spellStart"/>
            <w:r>
              <w:t>Hasan</w:t>
            </w:r>
            <w:proofErr w:type="spellEnd"/>
          </w:p>
          <w:p w:rsidR="0056111D" w:rsidRDefault="0056111D" w:rsidP="004A17EF"/>
        </w:tc>
        <w:tc>
          <w:tcPr>
            <w:tcW w:w="1842" w:type="dxa"/>
            <w:shd w:val="clear" w:color="auto" w:fill="04FC0A"/>
          </w:tcPr>
          <w:p w:rsidR="0092638D" w:rsidRDefault="0056111D" w:rsidP="004A17EF">
            <w:r>
              <w:t>09:45 – 11:15</w:t>
            </w:r>
          </w:p>
          <w:p w:rsidR="0056111D" w:rsidRPr="00C42DF3" w:rsidRDefault="0056111D" w:rsidP="004A17EF">
            <w:pPr>
              <w:rPr>
                <w:b/>
              </w:rPr>
            </w:pPr>
            <w:r w:rsidRPr="00C42DF3">
              <w:rPr>
                <w:b/>
              </w:rPr>
              <w:t>Seminarium literaturoznawcze</w:t>
            </w:r>
          </w:p>
          <w:p w:rsidR="0056111D" w:rsidRDefault="0056111D" w:rsidP="004A17EF">
            <w:r>
              <w:t xml:space="preserve">dr Marcin </w:t>
            </w:r>
            <w:proofErr w:type="spellStart"/>
            <w:r>
              <w:t>Gajec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shd w:val="clear" w:color="auto" w:fill="04FC0A"/>
          </w:tcPr>
          <w:p w:rsidR="0092638D" w:rsidRDefault="006A127A" w:rsidP="004A17EF">
            <w:r>
              <w:t>09:45 – 11:15</w:t>
            </w:r>
          </w:p>
          <w:p w:rsidR="006A127A" w:rsidRPr="00C42DF3" w:rsidRDefault="006A127A" w:rsidP="004A17EF">
            <w:pPr>
              <w:rPr>
                <w:b/>
              </w:rPr>
            </w:pPr>
            <w:r w:rsidRPr="00C42DF3">
              <w:rPr>
                <w:b/>
              </w:rPr>
              <w:t>Język mediów</w:t>
            </w:r>
          </w:p>
          <w:p w:rsidR="006A127A" w:rsidRDefault="006A127A" w:rsidP="004A17EF">
            <w:r>
              <w:t>dr Sebastian Gadomski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2638D" w:rsidRDefault="0092638D" w:rsidP="004A17EF"/>
        </w:tc>
      </w:tr>
      <w:tr w:rsidR="003D7D5D" w:rsidTr="005A62C7">
        <w:tc>
          <w:tcPr>
            <w:tcW w:w="1842" w:type="dxa"/>
            <w:shd w:val="clear" w:color="auto" w:fill="04FC0A"/>
          </w:tcPr>
          <w:p w:rsidR="003D7D5D" w:rsidRDefault="00F07464" w:rsidP="00F07464">
            <w:r>
              <w:t>15:00 – 16:30</w:t>
            </w:r>
          </w:p>
          <w:p w:rsidR="00F07464" w:rsidRPr="00C42DF3" w:rsidRDefault="00F07464" w:rsidP="00F07464">
            <w:pPr>
              <w:rPr>
                <w:b/>
              </w:rPr>
            </w:pPr>
            <w:r w:rsidRPr="00C42DF3">
              <w:rPr>
                <w:b/>
              </w:rPr>
              <w:t>PNJA</w:t>
            </w:r>
          </w:p>
          <w:p w:rsidR="00F07464" w:rsidRDefault="00F07464" w:rsidP="00F07464">
            <w:r>
              <w:t xml:space="preserve">mgr </w:t>
            </w:r>
            <w:proofErr w:type="spellStart"/>
            <w:r>
              <w:t>Adnan</w:t>
            </w:r>
            <w:proofErr w:type="spellEnd"/>
            <w:r>
              <w:t xml:space="preserve"> </w:t>
            </w:r>
            <w:proofErr w:type="spellStart"/>
            <w:r>
              <w:t>Hasan</w:t>
            </w:r>
            <w:proofErr w:type="spellEnd"/>
          </w:p>
        </w:tc>
        <w:tc>
          <w:tcPr>
            <w:tcW w:w="1842" w:type="dxa"/>
            <w:shd w:val="clear" w:color="auto" w:fill="BFBFBF" w:themeFill="background1" w:themeFillShade="BF"/>
          </w:tcPr>
          <w:p w:rsidR="003D7D5D" w:rsidRDefault="003D7D5D" w:rsidP="004A17EF"/>
        </w:tc>
        <w:tc>
          <w:tcPr>
            <w:tcW w:w="1842" w:type="dxa"/>
            <w:shd w:val="clear" w:color="auto" w:fill="04FC0A"/>
          </w:tcPr>
          <w:p w:rsidR="003D7D5D" w:rsidRDefault="0076593D" w:rsidP="004A17EF">
            <w:r>
              <w:t>11:30 – 13:00</w:t>
            </w:r>
          </w:p>
          <w:p w:rsidR="0076593D" w:rsidRPr="00C42DF3" w:rsidRDefault="0076593D" w:rsidP="004A17EF">
            <w:pPr>
              <w:rPr>
                <w:b/>
              </w:rPr>
            </w:pPr>
            <w:r w:rsidRPr="00C42DF3">
              <w:rPr>
                <w:b/>
              </w:rPr>
              <w:t>Współczesna lit. arabska</w:t>
            </w:r>
          </w:p>
          <w:p w:rsidR="0076593D" w:rsidRDefault="0076593D" w:rsidP="004A17EF">
            <w:r>
              <w:t>prof. dr hab. Barbara Michalak-</w:t>
            </w:r>
            <w:proofErr w:type="spellStart"/>
            <w:r>
              <w:t>Pikulska</w:t>
            </w:r>
            <w:proofErr w:type="spellEnd"/>
            <w:r w:rsidR="0059005B">
              <w:t xml:space="preserve">/dr hab. </w:t>
            </w:r>
            <w:proofErr w:type="spellStart"/>
            <w:r w:rsidR="0059005B">
              <w:t>Yousef</w:t>
            </w:r>
            <w:proofErr w:type="spellEnd"/>
            <w:r w:rsidR="0059005B">
              <w:t xml:space="preserve"> </w:t>
            </w:r>
            <w:proofErr w:type="spellStart"/>
            <w:r w:rsidR="0059005B">
              <w:t>Sh`hadeh</w:t>
            </w:r>
            <w:proofErr w:type="spellEnd"/>
          </w:p>
        </w:tc>
        <w:tc>
          <w:tcPr>
            <w:tcW w:w="1843" w:type="dxa"/>
            <w:shd w:val="clear" w:color="auto" w:fill="04FC0A"/>
          </w:tcPr>
          <w:p w:rsidR="003D7D5D" w:rsidRDefault="006A127A" w:rsidP="004A17EF">
            <w:r>
              <w:t>11:30 – 13:00</w:t>
            </w:r>
          </w:p>
          <w:p w:rsidR="006A127A" w:rsidRPr="00C42DF3" w:rsidRDefault="006A127A" w:rsidP="004A17EF">
            <w:pPr>
              <w:rPr>
                <w:b/>
              </w:rPr>
            </w:pPr>
            <w:r w:rsidRPr="00C42DF3">
              <w:rPr>
                <w:b/>
              </w:rPr>
              <w:t>PNJA</w:t>
            </w:r>
          </w:p>
          <w:p w:rsidR="006A127A" w:rsidRDefault="006A127A" w:rsidP="004A17EF">
            <w:r w:rsidRPr="006A127A">
              <w:t>dr Sebastian Gadomski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D7D5D" w:rsidRDefault="003D7D5D" w:rsidP="004A17EF"/>
        </w:tc>
      </w:tr>
      <w:tr w:rsidR="003D7D5D" w:rsidTr="005A62C7">
        <w:tc>
          <w:tcPr>
            <w:tcW w:w="1842" w:type="dxa"/>
            <w:shd w:val="clear" w:color="auto" w:fill="BFBFBF" w:themeFill="background1" w:themeFillShade="BF"/>
          </w:tcPr>
          <w:p w:rsidR="003D7D5D" w:rsidRDefault="003D7D5D" w:rsidP="004A17EF"/>
        </w:tc>
        <w:tc>
          <w:tcPr>
            <w:tcW w:w="1842" w:type="dxa"/>
            <w:shd w:val="clear" w:color="auto" w:fill="BFBFBF" w:themeFill="background1" w:themeFillShade="BF"/>
          </w:tcPr>
          <w:p w:rsidR="003D7D5D" w:rsidRDefault="003D7D5D" w:rsidP="004A17EF"/>
        </w:tc>
        <w:tc>
          <w:tcPr>
            <w:tcW w:w="1842" w:type="dxa"/>
            <w:shd w:val="clear" w:color="auto" w:fill="BFBFBF" w:themeFill="background1" w:themeFillShade="BF"/>
          </w:tcPr>
          <w:p w:rsidR="003D7D5D" w:rsidRDefault="003D7D5D" w:rsidP="004A17EF"/>
        </w:tc>
        <w:tc>
          <w:tcPr>
            <w:tcW w:w="1843" w:type="dxa"/>
            <w:shd w:val="clear" w:color="auto" w:fill="04FC0A"/>
          </w:tcPr>
          <w:p w:rsidR="003D7D5D" w:rsidRDefault="006A127A" w:rsidP="004A17EF">
            <w:r>
              <w:t>13:15 – 14:45</w:t>
            </w:r>
          </w:p>
          <w:p w:rsidR="006A127A" w:rsidRPr="00C42DF3" w:rsidRDefault="006A127A" w:rsidP="004A17EF">
            <w:pPr>
              <w:rPr>
                <w:b/>
              </w:rPr>
            </w:pPr>
            <w:r w:rsidRPr="00C42DF3">
              <w:rPr>
                <w:b/>
              </w:rPr>
              <w:t>Ćwiczenia przekładowe</w:t>
            </w:r>
          </w:p>
          <w:p w:rsidR="006A127A" w:rsidRDefault="006A127A" w:rsidP="004A17EF">
            <w:r w:rsidRPr="006A127A">
              <w:t>dr Sebastian Gadomski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D7D5D" w:rsidRDefault="003D7D5D" w:rsidP="004A17EF"/>
        </w:tc>
      </w:tr>
    </w:tbl>
    <w:p w:rsidR="005A62C7" w:rsidRDefault="005A62C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42DF3" w:rsidTr="004A17EF">
        <w:tc>
          <w:tcPr>
            <w:tcW w:w="9212" w:type="dxa"/>
            <w:shd w:val="clear" w:color="auto" w:fill="FF6600"/>
          </w:tcPr>
          <w:p w:rsidR="00C42DF3" w:rsidRPr="00C42DF3" w:rsidRDefault="00C42DF3" w:rsidP="004A17EF">
            <w:pPr>
              <w:rPr>
                <w:b/>
              </w:rPr>
            </w:pPr>
            <w:r w:rsidRPr="00C42DF3">
              <w:rPr>
                <w:b/>
              </w:rPr>
              <w:t>Zajęcia stacjonarne</w:t>
            </w:r>
          </w:p>
        </w:tc>
      </w:tr>
      <w:tr w:rsidR="00C42DF3" w:rsidTr="004A17EF">
        <w:tc>
          <w:tcPr>
            <w:tcW w:w="9212" w:type="dxa"/>
            <w:shd w:val="clear" w:color="auto" w:fill="04FC0A"/>
          </w:tcPr>
          <w:p w:rsidR="00C42DF3" w:rsidRPr="00C42DF3" w:rsidRDefault="00C42DF3" w:rsidP="004A17EF">
            <w:pPr>
              <w:rPr>
                <w:b/>
              </w:rPr>
            </w:pPr>
            <w:r w:rsidRPr="00C42DF3">
              <w:rPr>
                <w:b/>
              </w:rPr>
              <w:t>Zajęcia zdalne</w:t>
            </w:r>
          </w:p>
        </w:tc>
      </w:tr>
    </w:tbl>
    <w:p w:rsidR="005A62C7" w:rsidRDefault="005A62C7"/>
    <w:sectPr w:rsidR="005A6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5D"/>
    <w:rsid w:val="000A1123"/>
    <w:rsid w:val="00157053"/>
    <w:rsid w:val="0016586F"/>
    <w:rsid w:val="00280CF5"/>
    <w:rsid w:val="002A62A5"/>
    <w:rsid w:val="002E21AD"/>
    <w:rsid w:val="00326AFB"/>
    <w:rsid w:val="00370360"/>
    <w:rsid w:val="003D7D5D"/>
    <w:rsid w:val="00533A78"/>
    <w:rsid w:val="0056111D"/>
    <w:rsid w:val="0059005B"/>
    <w:rsid w:val="0059321F"/>
    <w:rsid w:val="005A62C7"/>
    <w:rsid w:val="0068602C"/>
    <w:rsid w:val="006A127A"/>
    <w:rsid w:val="00714333"/>
    <w:rsid w:val="0073259F"/>
    <w:rsid w:val="0076593D"/>
    <w:rsid w:val="008627C5"/>
    <w:rsid w:val="008C793E"/>
    <w:rsid w:val="0092638D"/>
    <w:rsid w:val="0094000B"/>
    <w:rsid w:val="00A647E4"/>
    <w:rsid w:val="00A67A15"/>
    <w:rsid w:val="00A82B03"/>
    <w:rsid w:val="00B21F39"/>
    <w:rsid w:val="00C24711"/>
    <w:rsid w:val="00C42DF3"/>
    <w:rsid w:val="00C90858"/>
    <w:rsid w:val="00CC04E6"/>
    <w:rsid w:val="00DF6076"/>
    <w:rsid w:val="00E30240"/>
    <w:rsid w:val="00EB0A1A"/>
    <w:rsid w:val="00EE3193"/>
    <w:rsid w:val="00F07464"/>
    <w:rsid w:val="00F62609"/>
    <w:rsid w:val="00F65940"/>
    <w:rsid w:val="00F76133"/>
    <w:rsid w:val="00FB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7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7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2020-10-19T07:49:00Z</cp:lastPrinted>
  <dcterms:created xsi:type="dcterms:W3CDTF">2020-10-19T07:49:00Z</dcterms:created>
  <dcterms:modified xsi:type="dcterms:W3CDTF">2020-10-19T07:49:00Z</dcterms:modified>
</cp:coreProperties>
</file>